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3"/>
        <w:gridCol w:w="5447"/>
        <w:gridCol w:w="2872"/>
      </w:tblGrid>
      <w:tr w:rsidR="00B5610F" w:rsidRPr="001B0CBA" w:rsidTr="00BC32AF">
        <w:tc>
          <w:tcPr>
            <w:tcW w:w="2376" w:type="dxa"/>
            <w:tcBorders>
              <w:bottom w:val="single" w:sz="12" w:space="0" w:color="4F81BD" w:themeColor="accent1"/>
            </w:tcBorders>
          </w:tcPr>
          <w:p w:rsidR="003C160C" w:rsidRPr="001B0CBA" w:rsidRDefault="003C160C" w:rsidP="003C160C">
            <w:pPr>
              <w:pStyle w:val="Aeeaoaeaa1"/>
              <w:widowControl/>
              <w:jc w:val="left"/>
              <w:rPr>
                <w:smallCaps/>
                <w:noProof/>
                <w:color w:val="365F91" w:themeColor="accent1" w:themeShade="BF"/>
                <w:sz w:val="28"/>
                <w:szCs w:val="22"/>
                <w:lang w:val="fr-FR"/>
              </w:rPr>
            </w:pPr>
            <w:bookmarkStart w:id="0" w:name="_GoBack"/>
            <w:bookmarkEnd w:id="0"/>
            <w:r w:rsidRPr="001B0CBA">
              <w:rPr>
                <w:smallCaps/>
                <w:noProof/>
                <w:color w:val="365F91" w:themeColor="accent1" w:themeShade="BF"/>
                <w:sz w:val="28"/>
                <w:szCs w:val="22"/>
                <w:lang w:val="fr-FR"/>
              </w:rPr>
              <w:t>Silvia</w:t>
            </w:r>
          </w:p>
          <w:p w:rsidR="003C160C" w:rsidRPr="001B0CBA" w:rsidRDefault="003C160C" w:rsidP="003C160C">
            <w:pPr>
              <w:pStyle w:val="Aeeaoaeaa1"/>
              <w:widowControl/>
              <w:jc w:val="left"/>
              <w:rPr>
                <w:smallCaps/>
                <w:noProof/>
                <w:color w:val="365F91" w:themeColor="accent1" w:themeShade="BF"/>
                <w:sz w:val="28"/>
                <w:szCs w:val="22"/>
                <w:lang w:val="fr-FR"/>
              </w:rPr>
            </w:pPr>
            <w:r w:rsidRPr="001B0CBA">
              <w:rPr>
                <w:smallCaps/>
                <w:noProof/>
                <w:color w:val="365F91" w:themeColor="accent1" w:themeShade="BF"/>
                <w:sz w:val="28"/>
                <w:szCs w:val="22"/>
                <w:lang w:val="fr-FR"/>
              </w:rPr>
              <w:t>Napolitano</w:t>
            </w:r>
          </w:p>
          <w:p w:rsidR="003C160C" w:rsidRPr="001B0CBA" w:rsidRDefault="003C160C" w:rsidP="003C160C">
            <w:pPr>
              <w:pStyle w:val="Aaoeeu"/>
              <w:rPr>
                <w:lang w:val="fr-FR"/>
              </w:rPr>
            </w:pPr>
          </w:p>
        </w:tc>
        <w:tc>
          <w:tcPr>
            <w:tcW w:w="5529" w:type="dxa"/>
            <w:tcBorders>
              <w:bottom w:val="single" w:sz="12" w:space="0" w:color="4F81BD" w:themeColor="accent1"/>
            </w:tcBorders>
          </w:tcPr>
          <w:p w:rsidR="00B9178F" w:rsidRDefault="00B9178F" w:rsidP="00B9178F">
            <w:pPr>
              <w:pStyle w:val="Aaoeeu"/>
              <w:rPr>
                <w:lang w:val="fr-FR"/>
              </w:rPr>
            </w:pPr>
            <w:r w:rsidRPr="00B9178F">
              <w:rPr>
                <w:lang w:val="fr-FR"/>
              </w:rPr>
              <w:t xml:space="preserve">Chargée de recherche post-doc au CEET-CNAM (Centre d’Etudes </w:t>
            </w:r>
            <w:r>
              <w:rPr>
                <w:lang w:val="fr-FR"/>
              </w:rPr>
              <w:t>de</w:t>
            </w:r>
            <w:r w:rsidRPr="00B9178F">
              <w:rPr>
                <w:lang w:val="fr-FR"/>
              </w:rPr>
              <w:t xml:space="preserve"> l’Emploi et </w:t>
            </w:r>
            <w:r>
              <w:rPr>
                <w:lang w:val="fr-FR"/>
              </w:rPr>
              <w:t>du</w:t>
            </w:r>
            <w:r w:rsidRPr="00B9178F">
              <w:rPr>
                <w:lang w:val="fr-FR"/>
              </w:rPr>
              <w:t xml:space="preserve"> Travail)</w:t>
            </w:r>
            <w:r w:rsidRPr="001B0CBA">
              <w:rPr>
                <w:lang w:val="fr-FR"/>
              </w:rPr>
              <w:t xml:space="preserve"> </w:t>
            </w:r>
            <w:r>
              <w:rPr>
                <w:lang w:val="fr-FR"/>
              </w:rPr>
              <w:t>sur le projet Beyond4.0 (H2020) – trois ans</w:t>
            </w:r>
          </w:p>
          <w:p w:rsidR="00B9178F" w:rsidRDefault="00B9178F" w:rsidP="00B9178F">
            <w:pPr>
              <w:pStyle w:val="Aaoeeu"/>
              <w:rPr>
                <w:lang w:val="fr-FR"/>
              </w:rPr>
            </w:pPr>
          </w:p>
          <w:p w:rsidR="00B9178F" w:rsidRDefault="00B9178F" w:rsidP="00B9178F">
            <w:pPr>
              <w:pStyle w:val="Aaoeeu"/>
              <w:rPr>
                <w:lang w:val="fr-FR"/>
              </w:rPr>
            </w:pPr>
            <w:r>
              <w:rPr>
                <w:lang w:val="fr-FR"/>
              </w:rPr>
              <w:t xml:space="preserve">Affiliée au CEET, au </w:t>
            </w:r>
            <w:r w:rsidRPr="00B9178F">
              <w:rPr>
                <w:lang w:val="fr-FR"/>
              </w:rPr>
              <w:t>LIRSA (Laboratoire Interdisciplinaire de Recherche en Sciences de l'Action), au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CeSPI</w:t>
            </w:r>
            <w:proofErr w:type="spellEnd"/>
            <w:r>
              <w:rPr>
                <w:lang w:val="fr-FR"/>
              </w:rPr>
              <w:t xml:space="preserve"> (Centro </w:t>
            </w:r>
            <w:proofErr w:type="spellStart"/>
            <w:r>
              <w:rPr>
                <w:lang w:val="fr-FR"/>
              </w:rPr>
              <w:t>Studi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Politiche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Internazionali</w:t>
            </w:r>
            <w:proofErr w:type="spellEnd"/>
            <w:r>
              <w:rPr>
                <w:lang w:val="fr-FR"/>
              </w:rPr>
              <w:t>, Rome, Italie)</w:t>
            </w:r>
          </w:p>
          <w:p w:rsidR="00B9178F" w:rsidRDefault="00B9178F" w:rsidP="00B9178F">
            <w:pPr>
              <w:pStyle w:val="Aaoeeu"/>
              <w:rPr>
                <w:lang w:val="fr-FR"/>
              </w:rPr>
            </w:pPr>
          </w:p>
          <w:p w:rsidR="00B9178F" w:rsidRPr="001B0CBA" w:rsidRDefault="00B9178F" w:rsidP="00B9178F">
            <w:pPr>
              <w:pStyle w:val="Aaoeeu"/>
              <w:rPr>
                <w:lang w:val="fr-FR"/>
              </w:rPr>
            </w:pPr>
            <w:r w:rsidRPr="001B0CBA">
              <w:rPr>
                <w:lang w:val="fr-FR"/>
              </w:rPr>
              <w:t>Docteur</w:t>
            </w:r>
            <w:r>
              <w:rPr>
                <w:lang w:val="fr-FR"/>
              </w:rPr>
              <w:t>e</w:t>
            </w:r>
            <w:r w:rsidRPr="001B0CBA">
              <w:rPr>
                <w:lang w:val="fr-FR"/>
              </w:rPr>
              <w:t xml:space="preserve"> en Economie et méthodes pour l’analyse quantitative – Economie de l’Environnement et du Développement</w:t>
            </w:r>
          </w:p>
          <w:p w:rsidR="00B9178F" w:rsidRDefault="00B9178F" w:rsidP="00B9178F">
            <w:pPr>
              <w:pStyle w:val="Aaoeeu"/>
              <w:rPr>
                <w:lang w:val="fr-FR"/>
              </w:rPr>
            </w:pPr>
          </w:p>
          <w:p w:rsidR="00B9178F" w:rsidRPr="001B0CBA" w:rsidRDefault="00B9178F" w:rsidP="00B9178F">
            <w:pPr>
              <w:pStyle w:val="Aaoeeu"/>
              <w:rPr>
                <w:lang w:val="fr-FR"/>
              </w:rPr>
            </w:pPr>
            <w:r w:rsidRPr="001B0CBA">
              <w:rPr>
                <w:lang w:val="fr-FR"/>
              </w:rPr>
              <w:t xml:space="preserve">Qualifiée </w:t>
            </w:r>
            <w:r>
              <w:rPr>
                <w:lang w:val="fr-FR"/>
              </w:rPr>
              <w:t>aux</w:t>
            </w:r>
            <w:r w:rsidRPr="001B0CBA">
              <w:rPr>
                <w:lang w:val="fr-FR"/>
              </w:rPr>
              <w:t xml:space="preserve"> fonction</w:t>
            </w:r>
            <w:r>
              <w:rPr>
                <w:lang w:val="fr-FR"/>
              </w:rPr>
              <w:t>s</w:t>
            </w:r>
            <w:r w:rsidRPr="001B0CBA">
              <w:rPr>
                <w:lang w:val="fr-FR"/>
              </w:rPr>
              <w:t xml:space="preserve"> de Maître de Conférence dans la Section 05 – Sciences économiques</w:t>
            </w:r>
          </w:p>
        </w:tc>
        <w:tc>
          <w:tcPr>
            <w:tcW w:w="2701" w:type="dxa"/>
            <w:tcBorders>
              <w:bottom w:val="single" w:sz="12" w:space="0" w:color="4F81BD" w:themeColor="accent1"/>
            </w:tcBorders>
          </w:tcPr>
          <w:p w:rsidR="003C160C" w:rsidRPr="001B0CBA" w:rsidRDefault="003C160C" w:rsidP="003C160C">
            <w:pPr>
              <w:pStyle w:val="Aaoeeu"/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ind w:right="-100" w:hanging="687"/>
              <w:rPr>
                <w:sz w:val="18"/>
                <w:lang w:val="fr-FR"/>
              </w:rPr>
            </w:pPr>
            <w:r w:rsidRPr="001B0CBA">
              <w:rPr>
                <w:sz w:val="18"/>
                <w:lang w:val="fr-FR"/>
              </w:rPr>
              <w:t xml:space="preserve">342 rue des Pyrénées </w:t>
            </w:r>
          </w:p>
          <w:p w:rsidR="003C160C" w:rsidRPr="001B0CBA" w:rsidRDefault="003C160C" w:rsidP="003C160C">
            <w:pPr>
              <w:pStyle w:val="Aaoeeu"/>
              <w:tabs>
                <w:tab w:val="num" w:pos="317"/>
              </w:tabs>
              <w:ind w:left="720" w:right="-100" w:hanging="687"/>
              <w:rPr>
                <w:sz w:val="18"/>
                <w:lang w:val="fr-FR"/>
              </w:rPr>
            </w:pPr>
            <w:r w:rsidRPr="001B0CBA">
              <w:rPr>
                <w:sz w:val="18"/>
                <w:lang w:val="fr-FR"/>
              </w:rPr>
              <w:t xml:space="preserve">      75020 Paris</w:t>
            </w:r>
          </w:p>
          <w:p w:rsidR="003C160C" w:rsidRPr="001B0CBA" w:rsidRDefault="003C160C" w:rsidP="003C160C">
            <w:pPr>
              <w:pStyle w:val="Aaoeeu"/>
              <w:tabs>
                <w:tab w:val="num" w:pos="317"/>
              </w:tabs>
              <w:ind w:left="720" w:right="-100" w:hanging="687"/>
              <w:rPr>
                <w:sz w:val="6"/>
                <w:lang w:val="fr-FR"/>
              </w:rPr>
            </w:pPr>
          </w:p>
          <w:p w:rsidR="003C160C" w:rsidRPr="001B0CBA" w:rsidRDefault="003C160C" w:rsidP="003C160C">
            <w:pPr>
              <w:pStyle w:val="Aaoeeu"/>
              <w:numPr>
                <w:ilvl w:val="0"/>
                <w:numId w:val="12"/>
              </w:numPr>
              <w:tabs>
                <w:tab w:val="clear" w:pos="720"/>
                <w:tab w:val="num" w:pos="317"/>
              </w:tabs>
              <w:ind w:right="-100" w:hanging="687"/>
              <w:rPr>
                <w:sz w:val="18"/>
                <w:lang w:val="fr-FR"/>
              </w:rPr>
            </w:pPr>
            <w:r w:rsidRPr="001B0CBA">
              <w:rPr>
                <w:sz w:val="18"/>
                <w:lang w:val="fr-FR"/>
              </w:rPr>
              <w:t>(+33) 07 83 84 86 90</w:t>
            </w:r>
          </w:p>
          <w:p w:rsidR="003C160C" w:rsidRPr="001B0CBA" w:rsidRDefault="003C160C" w:rsidP="003C160C">
            <w:pPr>
              <w:pStyle w:val="Aaoeeu"/>
              <w:ind w:left="720" w:right="-100"/>
              <w:rPr>
                <w:sz w:val="6"/>
                <w:lang w:val="fr-FR"/>
              </w:rPr>
            </w:pPr>
          </w:p>
          <w:p w:rsidR="00B9178F" w:rsidRDefault="00103918" w:rsidP="00B9178F">
            <w:pPr>
              <w:pStyle w:val="Aaoeeu"/>
              <w:numPr>
                <w:ilvl w:val="0"/>
                <w:numId w:val="16"/>
              </w:numPr>
              <w:tabs>
                <w:tab w:val="clear" w:pos="720"/>
                <w:tab w:val="num" w:pos="610"/>
              </w:tabs>
              <w:ind w:left="505" w:right="-100" w:hanging="425"/>
              <w:rPr>
                <w:sz w:val="18"/>
                <w:lang w:val="fr-FR"/>
              </w:rPr>
            </w:pPr>
            <w:hyperlink r:id="rId10" w:history="1">
              <w:r w:rsidR="00B9178F" w:rsidRPr="006F62EA">
                <w:rPr>
                  <w:rStyle w:val="Lienhypertexte"/>
                  <w:sz w:val="18"/>
                  <w:lang w:val="fr-FR"/>
                </w:rPr>
                <w:t>silvia.napolitano@lecnam.net</w:t>
              </w:r>
            </w:hyperlink>
          </w:p>
          <w:p w:rsidR="003C160C" w:rsidRPr="00B9178F" w:rsidRDefault="00103918" w:rsidP="00B9178F">
            <w:pPr>
              <w:pStyle w:val="Aaoeeu"/>
              <w:numPr>
                <w:ilvl w:val="0"/>
                <w:numId w:val="16"/>
              </w:numPr>
              <w:tabs>
                <w:tab w:val="clear" w:pos="720"/>
                <w:tab w:val="num" w:pos="610"/>
              </w:tabs>
              <w:ind w:left="505" w:right="-100" w:hanging="425"/>
              <w:rPr>
                <w:sz w:val="18"/>
                <w:lang w:val="fr-FR"/>
              </w:rPr>
            </w:pPr>
            <w:hyperlink r:id="rId11" w:history="1">
              <w:r w:rsidR="00B9178F" w:rsidRPr="006F62EA">
                <w:rPr>
                  <w:rStyle w:val="Lienhypertexte"/>
                  <w:sz w:val="18"/>
                  <w:lang w:val="fr-FR"/>
                </w:rPr>
                <w:t>silvianapolitano1@gmail.com</w:t>
              </w:r>
            </w:hyperlink>
            <w:r w:rsidR="00B9178F">
              <w:rPr>
                <w:sz w:val="18"/>
                <w:lang w:val="fr-FR"/>
              </w:rPr>
              <w:t xml:space="preserve"> </w:t>
            </w:r>
          </w:p>
        </w:tc>
      </w:tr>
    </w:tbl>
    <w:p w:rsidR="003C160C" w:rsidRPr="000568ED" w:rsidRDefault="003C160C" w:rsidP="006016D0">
      <w:pPr>
        <w:pStyle w:val="Aaoeeu"/>
        <w:rPr>
          <w:sz w:val="18"/>
          <w:lang w:val="fr-FR"/>
        </w:rPr>
      </w:pPr>
    </w:p>
    <w:p w:rsidR="00007091" w:rsidRPr="001B0CBA" w:rsidRDefault="00911D2D" w:rsidP="00D94260">
      <w:pPr>
        <w:pStyle w:val="Aeeaoaeaa1"/>
        <w:widowControl/>
        <w:jc w:val="left"/>
        <w:rPr>
          <w:smallCaps/>
          <w:noProof/>
          <w:color w:val="365F91" w:themeColor="accent1" w:themeShade="BF"/>
          <w:sz w:val="28"/>
          <w:szCs w:val="22"/>
          <w:lang w:val="fr-FR"/>
        </w:rPr>
      </w:pPr>
      <w:r w:rsidRPr="001B0CBA">
        <w:rPr>
          <w:smallCaps/>
          <w:noProof/>
          <w:color w:val="365F91" w:themeColor="accent1" w:themeShade="BF"/>
          <w:sz w:val="28"/>
          <w:szCs w:val="22"/>
          <w:lang w:val="fr-FR"/>
        </w:rPr>
        <w:t>F</w:t>
      </w:r>
      <w:r w:rsidR="00007091" w:rsidRPr="001B0CBA">
        <w:rPr>
          <w:smallCaps/>
          <w:noProof/>
          <w:color w:val="365F91" w:themeColor="accent1" w:themeShade="BF"/>
          <w:sz w:val="28"/>
          <w:szCs w:val="22"/>
          <w:lang w:val="fr-FR"/>
        </w:rPr>
        <w:t>ormation</w:t>
      </w:r>
      <w:r w:rsidR="00184F91" w:rsidRPr="001B0CBA">
        <w:rPr>
          <w:smallCaps/>
          <w:noProof/>
          <w:color w:val="365F91" w:themeColor="accent1" w:themeShade="BF"/>
          <w:sz w:val="28"/>
          <w:szCs w:val="22"/>
          <w:lang w:val="fr-FR"/>
        </w:rPr>
        <w:t xml:space="preserve"> et diplòmes </w:t>
      </w: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222"/>
      </w:tblGrid>
      <w:tr w:rsidR="00007091" w:rsidRPr="00B67B7D" w:rsidTr="00D94260">
        <w:trPr>
          <w:trHeight w:val="393"/>
        </w:trPr>
        <w:tc>
          <w:tcPr>
            <w:tcW w:w="2376" w:type="dxa"/>
            <w:tcBorders>
              <w:top w:val="single" w:sz="12" w:space="0" w:color="4F81BD" w:themeColor="accent1"/>
            </w:tcBorders>
          </w:tcPr>
          <w:p w:rsidR="00007091" w:rsidRPr="001B0CBA" w:rsidRDefault="00007091" w:rsidP="00836AA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right"/>
              <w:rPr>
                <w:rFonts w:ascii="Arial Narrow" w:hAnsi="Arial Narrow"/>
                <w:i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i/>
                <w:szCs w:val="22"/>
                <w:lang w:val="fr-FR"/>
              </w:rPr>
              <w:t xml:space="preserve">Janvier 2013 – Mai 2016 </w:t>
            </w:r>
          </w:p>
        </w:tc>
        <w:tc>
          <w:tcPr>
            <w:tcW w:w="8222" w:type="dxa"/>
            <w:tcBorders>
              <w:top w:val="single" w:sz="12" w:space="0" w:color="4F81BD" w:themeColor="accent1"/>
            </w:tcBorders>
          </w:tcPr>
          <w:p w:rsidR="00007091" w:rsidRPr="001B0CBA" w:rsidRDefault="00007091" w:rsidP="00836AA1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 xml:space="preserve">Doctorat en </w:t>
            </w: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Economie et méthodes pour l’analyse quantitative – </w:t>
            </w:r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Economie d</w:t>
            </w:r>
            <w:r w:rsidR="00DA46F0"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e l’Environnement et d</w:t>
            </w:r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 xml:space="preserve">u Développement 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(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Università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degli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Studi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Roma 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Tre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- Département d’Economie)</w:t>
            </w:r>
          </w:p>
          <w:p w:rsidR="00007091" w:rsidRPr="001B0CBA" w:rsidRDefault="00007091" w:rsidP="00836AA1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Thèse de doctorat: “</w:t>
            </w:r>
            <w:proofErr w:type="spellStart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>Three</w:t>
            </w:r>
            <w:proofErr w:type="spellEnd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>essays</w:t>
            </w:r>
            <w:proofErr w:type="spellEnd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 xml:space="preserve"> on the impact of cash </w:t>
            </w:r>
            <w:proofErr w:type="spellStart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>transfers</w:t>
            </w:r>
            <w:proofErr w:type="spellEnd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 xml:space="preserve"> on </w:t>
            </w:r>
            <w:proofErr w:type="spellStart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>food</w:t>
            </w:r>
            <w:proofErr w:type="spellEnd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>security</w:t>
            </w:r>
            <w:proofErr w:type="spellEnd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 xml:space="preserve"> and </w:t>
            </w:r>
            <w:proofErr w:type="spellStart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>labor</w:t>
            </w:r>
            <w:proofErr w:type="spellEnd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>supply</w:t>
            </w:r>
            <w:proofErr w:type="spellEnd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 xml:space="preserve">: the case of South </w:t>
            </w:r>
            <w:proofErr w:type="spellStart"/>
            <w:r w:rsidRPr="007C457D">
              <w:rPr>
                <w:rFonts w:ascii="Arial Narrow" w:hAnsi="Arial Narrow"/>
                <w:sz w:val="22"/>
                <w:szCs w:val="22"/>
                <w:lang w:val="fr-FR"/>
              </w:rPr>
              <w:t>Africa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”: </w:t>
            </w:r>
            <w:r w:rsidR="001B0CBA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évaluation</w:t>
            </w:r>
            <w:r w:rsidR="007B6D38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d’impact d’un programme de transfer</w:t>
            </w:r>
            <w:r w:rsidR="00B67B7D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t</w:t>
            </w:r>
            <w:r w:rsidR="007B6D38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de fonds </w:t>
            </w:r>
            <w:r w:rsidR="00B67B7D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en Afrique</w:t>
            </w:r>
            <w:r w:rsidR="00B67B7D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="00B67B7D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du </w:t>
            </w:r>
            <w:r w:rsidR="007B6D38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Sud</w:t>
            </w:r>
            <w:r w:rsidR="001B0CBA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, </w:t>
            </w:r>
            <w:r w:rsidR="00B67B7D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adressé</w:t>
            </w:r>
            <w:r w:rsidR="001B0CBA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="007C457D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aux enfants, sur </w:t>
            </w:r>
            <w:r w:rsidR="007C457D" w:rsidRPr="007C457D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deux dimensions du développement: la sécurité alimentaire et les inégalités de genre dans le marché du travail</w:t>
            </w:r>
            <w:r w:rsidR="001B0CBA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. Application d’une méthode quasi-expérimentale (</w:t>
            </w:r>
            <w:proofErr w:type="spellStart"/>
            <w:r w:rsidR="001B0CBA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regression</w:t>
            </w:r>
            <w:proofErr w:type="spellEnd"/>
            <w:r w:rsidR="001B0CBA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B0CBA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discontinuity</w:t>
            </w:r>
            <w:proofErr w:type="spellEnd"/>
            <w:r w:rsidR="001B0CBA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design)</w:t>
            </w:r>
            <w:r w:rsidR="007C457D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.</w:t>
            </w:r>
          </w:p>
          <w:p w:rsidR="00C86E25" w:rsidRPr="001B0CBA" w:rsidRDefault="00B30895" w:rsidP="00C86E25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Direct</w:t>
            </w:r>
            <w:r w:rsidR="000215DB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rice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de </w:t>
            </w:r>
            <w:r w:rsidR="000215DB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thèse</w:t>
            </w:r>
            <w:r w:rsidR="00C86E25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: prof. Margherita </w:t>
            </w:r>
            <w:r w:rsidR="00712DCB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SCARLATO</w:t>
            </w:r>
            <w:r w:rsidR="000215DB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.</w:t>
            </w:r>
          </w:p>
          <w:p w:rsidR="00007091" w:rsidRPr="001B0CBA" w:rsidRDefault="00007091" w:rsidP="00836AA1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12"/>
                <w:szCs w:val="22"/>
                <w:lang w:val="fr-FR"/>
              </w:rPr>
            </w:pPr>
          </w:p>
        </w:tc>
      </w:tr>
      <w:tr w:rsidR="00007091" w:rsidRPr="00AA7730" w:rsidTr="00911D2D">
        <w:trPr>
          <w:trHeight w:val="560"/>
        </w:trPr>
        <w:tc>
          <w:tcPr>
            <w:tcW w:w="2376" w:type="dxa"/>
          </w:tcPr>
          <w:p w:rsidR="00007091" w:rsidRPr="001B0CBA" w:rsidRDefault="00007091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Septembre – Décembre 2014</w:t>
            </w:r>
          </w:p>
        </w:tc>
        <w:tc>
          <w:tcPr>
            <w:tcW w:w="8222" w:type="dxa"/>
          </w:tcPr>
          <w:p w:rsidR="00007091" w:rsidRPr="00B5610F" w:rsidRDefault="00007091" w:rsidP="00836AA1">
            <w:pPr>
              <w:pStyle w:val="Aaoeeu"/>
              <w:ind w:left="34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5610F">
              <w:rPr>
                <w:rFonts w:ascii="Arial Narrow" w:hAnsi="Arial Narrow"/>
                <w:b/>
                <w:sz w:val="22"/>
                <w:szCs w:val="22"/>
              </w:rPr>
              <w:t>Doctorante</w:t>
            </w:r>
            <w:proofErr w:type="spellEnd"/>
            <w:r w:rsidRPr="00B5610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5610F">
              <w:rPr>
                <w:rFonts w:ascii="Arial Narrow" w:hAnsi="Arial Narrow"/>
                <w:b/>
                <w:sz w:val="22"/>
                <w:szCs w:val="22"/>
              </w:rPr>
              <w:t>invitée</w:t>
            </w:r>
            <w:proofErr w:type="spellEnd"/>
            <w:r w:rsidRPr="00B5610F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="00E74032" w:rsidRPr="00B5610F">
              <w:rPr>
                <w:rFonts w:ascii="Arial Narrow" w:hAnsi="Arial Narrow"/>
                <w:sz w:val="22"/>
                <w:szCs w:val="22"/>
              </w:rPr>
              <w:t xml:space="preserve">au </w:t>
            </w:r>
            <w:proofErr w:type="spellStart"/>
            <w:r w:rsidRPr="00B5610F">
              <w:rPr>
                <w:rFonts w:ascii="Arial Narrow" w:hAnsi="Arial Narrow"/>
                <w:sz w:val="22"/>
                <w:szCs w:val="22"/>
              </w:rPr>
              <w:t>Saldru</w:t>
            </w:r>
            <w:proofErr w:type="spellEnd"/>
            <w:r w:rsidRPr="00B5610F">
              <w:rPr>
                <w:rFonts w:ascii="Arial Narrow" w:hAnsi="Arial Narrow"/>
                <w:sz w:val="22"/>
                <w:szCs w:val="22"/>
              </w:rPr>
              <w:t xml:space="preserve"> (South Africa Labor and Development Research Unit) </w:t>
            </w:r>
          </w:p>
          <w:p w:rsidR="00007091" w:rsidRPr="000568ED" w:rsidRDefault="00007091" w:rsidP="00836AA1">
            <w:pPr>
              <w:pStyle w:val="Aaoeeu"/>
              <w:ind w:left="3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68ED">
              <w:rPr>
                <w:rFonts w:ascii="Arial Narrow" w:hAnsi="Arial Narrow"/>
                <w:sz w:val="22"/>
                <w:szCs w:val="22"/>
              </w:rPr>
              <w:t xml:space="preserve">University of Cape Town, School of Economics - </w:t>
            </w:r>
            <w:proofErr w:type="spellStart"/>
            <w:r w:rsidR="000215DB" w:rsidRPr="000568ED">
              <w:rPr>
                <w:rFonts w:ascii="Arial Narrow" w:hAnsi="Arial Narrow"/>
                <w:sz w:val="22"/>
                <w:szCs w:val="22"/>
              </w:rPr>
              <w:t>Afrique</w:t>
            </w:r>
            <w:proofErr w:type="spellEnd"/>
            <w:r w:rsidR="000215DB" w:rsidRPr="000568ED">
              <w:rPr>
                <w:rFonts w:ascii="Arial Narrow" w:hAnsi="Arial Narrow"/>
                <w:sz w:val="22"/>
                <w:szCs w:val="22"/>
              </w:rPr>
              <w:t xml:space="preserve"> du </w:t>
            </w:r>
            <w:proofErr w:type="spellStart"/>
            <w:r w:rsidR="000215DB" w:rsidRPr="000568ED">
              <w:rPr>
                <w:rFonts w:ascii="Arial Narrow" w:hAnsi="Arial Narrow"/>
                <w:sz w:val="22"/>
                <w:szCs w:val="22"/>
              </w:rPr>
              <w:t>Sud</w:t>
            </w:r>
            <w:proofErr w:type="spellEnd"/>
          </w:p>
          <w:p w:rsidR="00007091" w:rsidRPr="000568ED" w:rsidRDefault="00007091" w:rsidP="00836AA1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12"/>
                <w:szCs w:val="22"/>
              </w:rPr>
            </w:pPr>
          </w:p>
        </w:tc>
      </w:tr>
      <w:tr w:rsidR="00007091" w:rsidRPr="00B5610F" w:rsidTr="00911D2D">
        <w:tc>
          <w:tcPr>
            <w:tcW w:w="2376" w:type="dxa"/>
          </w:tcPr>
          <w:p w:rsidR="00007091" w:rsidRPr="001B0CBA" w:rsidRDefault="00007091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Janvier 2010 – Mars 2011</w:t>
            </w:r>
          </w:p>
        </w:tc>
        <w:tc>
          <w:tcPr>
            <w:tcW w:w="8222" w:type="dxa"/>
          </w:tcPr>
          <w:p w:rsidR="00007091" w:rsidRPr="001B0CBA" w:rsidRDefault="00007091" w:rsidP="00836AA1">
            <w:pPr>
              <w:pStyle w:val="OiaeaeiYiio2"/>
              <w:widowControl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 xml:space="preserve">Diplôme de master </w:t>
            </w: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>en Coopération Internationale et conception de projets de développement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  <w:p w:rsidR="00007091" w:rsidRPr="001B0CBA" w:rsidRDefault="00007091" w:rsidP="00836AA1">
            <w:pPr>
              <w:pStyle w:val="OiaeaeiYiio2"/>
              <w:widowControl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Centre Interuniversitaire de Recherche pour le Développement Soutenable - CIRPS,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Università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degli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Studi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di Roma “La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Sapienza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”, </w:t>
            </w:r>
            <w:r w:rsidR="00B30895" w:rsidRPr="001B0CBA">
              <w:rPr>
                <w:rFonts w:ascii="Arial Narrow" w:hAnsi="Arial Narrow"/>
                <w:sz w:val="22"/>
                <w:szCs w:val="22"/>
                <w:lang w:val="fr-FR"/>
              </w:rPr>
              <w:t>Italie</w:t>
            </w:r>
          </w:p>
          <w:p w:rsidR="00531E48" w:rsidRPr="00AA7730" w:rsidRDefault="000215DB" w:rsidP="00B30895">
            <w:pPr>
              <w:pStyle w:val="Aaoeeu"/>
              <w:ind w:left="3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A7730">
              <w:rPr>
                <w:rFonts w:ascii="Arial Narrow" w:hAnsi="Arial Narrow"/>
                <w:sz w:val="22"/>
                <w:szCs w:val="22"/>
                <w:lang w:val="en-GB"/>
              </w:rPr>
              <w:t>Mémoire</w:t>
            </w:r>
            <w:r w:rsidR="00B30895" w:rsidRPr="00AA7730">
              <w:rPr>
                <w:rFonts w:ascii="Arial Narrow" w:hAnsi="Arial Narrow"/>
                <w:sz w:val="22"/>
                <w:szCs w:val="22"/>
                <w:lang w:val="en-GB"/>
              </w:rPr>
              <w:t>: “</w:t>
            </w:r>
            <w:r w:rsidR="00B30895" w:rsidRPr="00AA7730">
              <w:rPr>
                <w:rFonts w:ascii="Arial Narrow" w:hAnsi="Arial Narrow"/>
                <w:i/>
                <w:sz w:val="22"/>
                <w:szCs w:val="22"/>
                <w:lang w:val="en-GB"/>
              </w:rPr>
              <w:t>The development project of the NGO “Ricerca e Cooperazione” on the ecological block WAP periphery in Benin: an impact assessment for CeSPI</w:t>
            </w:r>
            <w:r w:rsidR="00531E48" w:rsidRPr="00AA7730">
              <w:rPr>
                <w:rFonts w:ascii="Arial Narrow" w:hAnsi="Arial Narrow"/>
                <w:sz w:val="22"/>
                <w:szCs w:val="22"/>
                <w:lang w:val="en-GB"/>
              </w:rPr>
              <w:t>”</w:t>
            </w:r>
          </w:p>
          <w:p w:rsidR="00B30895" w:rsidRPr="001B0CBA" w:rsidRDefault="005A42CE" w:rsidP="00B30895">
            <w:pPr>
              <w:pStyle w:val="Aaoeeu"/>
              <w:ind w:left="34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D</w:t>
            </w:r>
            <w:r w:rsidR="00B30895"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irecteur de recherche: Prof. Marco </w:t>
            </w:r>
            <w:r w:rsidR="00712DCB">
              <w:rPr>
                <w:rFonts w:ascii="Arial Narrow" w:hAnsi="Arial Narrow"/>
                <w:sz w:val="22"/>
                <w:szCs w:val="22"/>
                <w:lang w:val="fr-FR"/>
              </w:rPr>
              <w:t>ZUPI</w:t>
            </w:r>
          </w:p>
          <w:p w:rsidR="00007091" w:rsidRPr="001B0CBA" w:rsidRDefault="00007091" w:rsidP="00836AA1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12"/>
                <w:szCs w:val="22"/>
                <w:lang w:val="fr-FR"/>
              </w:rPr>
            </w:pPr>
          </w:p>
        </w:tc>
      </w:tr>
      <w:tr w:rsidR="00007091" w:rsidRPr="00B5610F" w:rsidTr="00911D2D">
        <w:tc>
          <w:tcPr>
            <w:tcW w:w="2376" w:type="dxa"/>
          </w:tcPr>
          <w:p w:rsidR="00007091" w:rsidRPr="001B0CBA" w:rsidRDefault="00007091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Octobre 2007 - Octobre 2009</w:t>
            </w:r>
          </w:p>
        </w:tc>
        <w:tc>
          <w:tcPr>
            <w:tcW w:w="8222" w:type="dxa"/>
          </w:tcPr>
          <w:p w:rsidR="00007091" w:rsidRPr="001B0CBA" w:rsidRDefault="00007091" w:rsidP="00836AA1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proofErr w:type="spellStart"/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Laurea</w:t>
            </w:r>
            <w:proofErr w:type="spellEnd"/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specialistica</w:t>
            </w:r>
            <w:proofErr w:type="spellEnd"/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 xml:space="preserve"> (maîtrise), cum </w:t>
            </w:r>
            <w:proofErr w:type="spellStart"/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laude</w:t>
            </w:r>
            <w:proofErr w:type="spellEnd"/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, en Economie de l’Environnement, du Développement et du Territoire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 </w:t>
            </w:r>
            <w:r w:rsidR="00E74032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(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Università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degli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Studi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Roma 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Tre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, Italie</w:t>
            </w:r>
            <w:r w:rsidR="00E74032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)</w:t>
            </w:r>
          </w:p>
          <w:p w:rsidR="00531E48" w:rsidRPr="001B0CBA" w:rsidRDefault="000215DB" w:rsidP="00B30895">
            <w:pPr>
              <w:pStyle w:val="Aaoeeu"/>
              <w:ind w:left="34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Mémoire</w:t>
            </w:r>
            <w:r w:rsidR="00B30895" w:rsidRPr="001B0CBA">
              <w:rPr>
                <w:rFonts w:ascii="Arial Narrow" w:hAnsi="Arial Narrow"/>
                <w:sz w:val="22"/>
                <w:szCs w:val="22"/>
                <w:lang w:val="fr-FR"/>
              </w:rPr>
              <w:t>: “</w:t>
            </w:r>
            <w:r w:rsidR="005A42CE" w:rsidRPr="001B0CBA">
              <w:rPr>
                <w:rFonts w:ascii="Arial Narrow" w:hAnsi="Arial Narrow"/>
                <w:i/>
                <w:sz w:val="22"/>
                <w:szCs w:val="22"/>
                <w:lang w:val="fr-FR"/>
              </w:rPr>
              <w:t xml:space="preserve">Le rôle de la </w:t>
            </w:r>
            <w:proofErr w:type="spellStart"/>
            <w:r w:rsidR="005A42CE" w:rsidRPr="001B0CBA">
              <w:rPr>
                <w:rFonts w:ascii="Arial Narrow" w:hAnsi="Arial Narrow"/>
                <w:i/>
                <w:sz w:val="22"/>
                <w:szCs w:val="22"/>
                <w:lang w:val="fr-FR"/>
              </w:rPr>
              <w:t>micro-finance</w:t>
            </w:r>
            <w:proofErr w:type="spellEnd"/>
            <w:r w:rsidR="005A42CE" w:rsidRPr="001B0CBA">
              <w:rPr>
                <w:rFonts w:ascii="Arial Narrow" w:hAnsi="Arial Narrow"/>
                <w:i/>
                <w:sz w:val="22"/>
                <w:szCs w:val="22"/>
                <w:lang w:val="fr-FR"/>
              </w:rPr>
              <w:t xml:space="preserve"> dans le développement humain: le cas de </w:t>
            </w:r>
            <w:proofErr w:type="spellStart"/>
            <w:r w:rsidR="005A42CE" w:rsidRPr="001B0CBA">
              <w:rPr>
                <w:rFonts w:ascii="Arial Narrow" w:hAnsi="Arial Narrow"/>
                <w:i/>
                <w:sz w:val="22"/>
                <w:szCs w:val="22"/>
                <w:lang w:val="fr-FR"/>
              </w:rPr>
              <w:t>Siavonga</w:t>
            </w:r>
            <w:proofErr w:type="spellEnd"/>
            <w:r w:rsidR="005A42CE" w:rsidRPr="001B0CBA">
              <w:rPr>
                <w:rFonts w:ascii="Arial Narrow" w:hAnsi="Arial Narrow"/>
                <w:i/>
                <w:sz w:val="22"/>
                <w:szCs w:val="22"/>
                <w:lang w:val="fr-FR"/>
              </w:rPr>
              <w:t xml:space="preserve"> (Zambie)</w:t>
            </w:r>
            <w:r w:rsidR="005A42CE" w:rsidRPr="001B0CBA">
              <w:rPr>
                <w:rFonts w:ascii="Arial Narrow" w:hAnsi="Arial Narrow"/>
                <w:sz w:val="22"/>
                <w:szCs w:val="22"/>
                <w:lang w:val="fr-FR"/>
              </w:rPr>
              <w:t>”.</w:t>
            </w:r>
            <w:r w:rsidR="00B30895"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  <w:p w:rsidR="00B30895" w:rsidRPr="001B0CBA" w:rsidRDefault="00B30895" w:rsidP="00B30895">
            <w:pPr>
              <w:pStyle w:val="Aaoeeu"/>
              <w:ind w:left="34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Directeur de </w:t>
            </w:r>
            <w:r w:rsidR="000215DB" w:rsidRPr="001B0CBA">
              <w:rPr>
                <w:rFonts w:ascii="Arial Narrow" w:hAnsi="Arial Narrow"/>
                <w:sz w:val="22"/>
                <w:szCs w:val="22"/>
                <w:lang w:val="fr-FR"/>
              </w:rPr>
              <w:t>mémoire</w:t>
            </w:r>
            <w:r w:rsidR="00712DCB">
              <w:rPr>
                <w:rFonts w:ascii="Arial Narrow" w:hAnsi="Arial Narrow"/>
                <w:sz w:val="22"/>
                <w:szCs w:val="22"/>
                <w:lang w:val="fr-FR"/>
              </w:rPr>
              <w:t>: Prof. P. DE MURO</w:t>
            </w:r>
          </w:p>
          <w:p w:rsidR="00007091" w:rsidRPr="001B0CBA" w:rsidRDefault="00007091" w:rsidP="00C86E25">
            <w:pPr>
              <w:pStyle w:val="OiaeaeiYiio2"/>
              <w:widowControl/>
              <w:ind w:left="318"/>
              <w:jc w:val="both"/>
              <w:rPr>
                <w:rFonts w:ascii="Arial Narrow" w:hAnsi="Arial Narrow"/>
                <w:i w:val="0"/>
                <w:sz w:val="12"/>
                <w:szCs w:val="22"/>
                <w:lang w:val="fr-FR"/>
              </w:rPr>
            </w:pPr>
          </w:p>
        </w:tc>
      </w:tr>
      <w:tr w:rsidR="00007091" w:rsidRPr="001B0CBA" w:rsidTr="00911D2D">
        <w:tc>
          <w:tcPr>
            <w:tcW w:w="2376" w:type="dxa"/>
          </w:tcPr>
          <w:p w:rsidR="00007091" w:rsidRPr="001B0CBA" w:rsidRDefault="00007091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Octobre 2004 –Octobre 2007</w:t>
            </w:r>
          </w:p>
        </w:tc>
        <w:tc>
          <w:tcPr>
            <w:tcW w:w="8222" w:type="dxa"/>
          </w:tcPr>
          <w:p w:rsidR="00007091" w:rsidRPr="001B0CBA" w:rsidRDefault="00007091" w:rsidP="00836AA1">
            <w:pPr>
              <w:pStyle w:val="Aaoeeu"/>
              <w:tabs>
                <w:tab w:val="center" w:pos="3343"/>
              </w:tabs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proofErr w:type="spellStart"/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>Laurea</w:t>
            </w:r>
            <w:proofErr w:type="spellEnd"/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triennale (licence) en Economie, Institutions et Finance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  <w:p w:rsidR="00007091" w:rsidRPr="00B5610F" w:rsidRDefault="00007091" w:rsidP="00836AA1">
            <w:pPr>
              <w:pStyle w:val="Aaoeeu"/>
              <w:tabs>
                <w:tab w:val="center" w:pos="3343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it-IT"/>
              </w:rPr>
            </w:pPr>
            <w:r w:rsidRPr="00B5610F">
              <w:rPr>
                <w:rFonts w:ascii="Arial Narrow" w:hAnsi="Arial Narrow"/>
                <w:sz w:val="22"/>
                <w:szCs w:val="22"/>
                <w:lang w:val="it-IT"/>
              </w:rPr>
              <w:t>Università degli Studi Roma Tre, Italie</w:t>
            </w:r>
          </w:p>
        </w:tc>
      </w:tr>
    </w:tbl>
    <w:p w:rsidR="00007091" w:rsidRPr="00B5610F" w:rsidRDefault="00007091" w:rsidP="00007091">
      <w:pPr>
        <w:pStyle w:val="Aeeaoaeaa1"/>
        <w:widowControl/>
        <w:jc w:val="left"/>
        <w:rPr>
          <w:smallCaps/>
          <w:noProof/>
          <w:color w:val="365F91" w:themeColor="accent1" w:themeShade="BF"/>
          <w:sz w:val="8"/>
          <w:lang w:val="it-IT"/>
        </w:rPr>
      </w:pPr>
    </w:p>
    <w:p w:rsidR="00007091" w:rsidRPr="001B0CBA" w:rsidRDefault="00007091" w:rsidP="005A42CE">
      <w:pPr>
        <w:pStyle w:val="Aeeaoaeaa1"/>
        <w:widowControl/>
        <w:jc w:val="left"/>
        <w:rPr>
          <w:smallCaps/>
          <w:noProof/>
          <w:color w:val="365F91" w:themeColor="accent1" w:themeShade="BF"/>
          <w:sz w:val="24"/>
          <w:szCs w:val="22"/>
          <w:lang w:val="fr-FR"/>
        </w:rPr>
      </w:pPr>
      <w:r w:rsidRPr="001B0CBA">
        <w:rPr>
          <w:smallCaps/>
          <w:noProof/>
          <w:color w:val="365F91" w:themeColor="accent1" w:themeShade="BF"/>
          <w:sz w:val="24"/>
          <w:szCs w:val="22"/>
          <w:lang w:val="fr-FR"/>
        </w:rPr>
        <w:t>Formations Complementaires</w:t>
      </w: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222"/>
      </w:tblGrid>
      <w:tr w:rsidR="00712DCB" w:rsidRPr="00AA7730" w:rsidTr="00E534F8">
        <w:trPr>
          <w:trHeight w:val="441"/>
        </w:trPr>
        <w:tc>
          <w:tcPr>
            <w:tcW w:w="2376" w:type="dxa"/>
          </w:tcPr>
          <w:p w:rsidR="00712DCB" w:rsidRDefault="00712DCB" w:rsidP="00712DCB">
            <w:pPr>
              <w:jc w:val="right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Janvier 2020</w:t>
            </w:r>
          </w:p>
        </w:tc>
        <w:tc>
          <w:tcPr>
            <w:tcW w:w="8222" w:type="dxa"/>
          </w:tcPr>
          <w:p w:rsidR="00712DCB" w:rsidRDefault="00712DCB" w:rsidP="00836AA1">
            <w:pPr>
              <w:pStyle w:val="Aaoeeu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Four dimension of the future of work</w:t>
            </w:r>
          </w:p>
          <w:p w:rsidR="00712DCB" w:rsidRPr="00712DCB" w:rsidRDefault="00712DCB" w:rsidP="00836AA1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2DCB">
              <w:rPr>
                <w:rFonts w:ascii="Arial Narrow" w:hAnsi="Arial Narrow"/>
                <w:sz w:val="22"/>
                <w:szCs w:val="22"/>
              </w:rPr>
              <w:t>Ingrid 2 Future of work Winter S</w:t>
            </w:r>
            <w:r>
              <w:rPr>
                <w:rFonts w:ascii="Arial Narrow" w:hAnsi="Arial Narrow"/>
                <w:sz w:val="22"/>
                <w:szCs w:val="22"/>
              </w:rPr>
              <w:t>chool (</w:t>
            </w:r>
            <w:r w:rsidRPr="00712DCB">
              <w:rPr>
                <w:rFonts w:ascii="Arial Narrow" w:hAnsi="Arial Narrow"/>
                <w:sz w:val="22"/>
                <w:szCs w:val="22"/>
              </w:rPr>
              <w:t>CEPS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712DCB">
              <w:rPr>
                <w:rFonts w:ascii="Arial Narrow" w:hAnsi="Arial Narrow"/>
                <w:sz w:val="22"/>
                <w:szCs w:val="22"/>
              </w:rPr>
              <w:t>Brussels)</w:t>
            </w:r>
          </w:p>
        </w:tc>
      </w:tr>
      <w:tr w:rsidR="00712DCB" w:rsidRPr="00B5610F" w:rsidTr="00E534F8">
        <w:trPr>
          <w:trHeight w:val="441"/>
        </w:trPr>
        <w:tc>
          <w:tcPr>
            <w:tcW w:w="2376" w:type="dxa"/>
          </w:tcPr>
          <w:p w:rsidR="00712DCB" w:rsidRPr="001B0CBA" w:rsidRDefault="00712DCB" w:rsidP="00712DCB">
            <w:pPr>
              <w:jc w:val="right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Septembre 2019</w:t>
            </w:r>
          </w:p>
        </w:tc>
        <w:tc>
          <w:tcPr>
            <w:tcW w:w="8222" w:type="dxa"/>
          </w:tcPr>
          <w:p w:rsidR="00712DCB" w:rsidRDefault="00712DCB" w:rsidP="00836AA1">
            <w:pPr>
              <w:pStyle w:val="Aaoeeu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Measuring Job Quality: new data, new methods</w:t>
            </w:r>
          </w:p>
          <w:p w:rsidR="00712DCB" w:rsidRPr="00712DCB" w:rsidRDefault="00712DCB" w:rsidP="00836AA1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2DCB">
              <w:rPr>
                <w:rFonts w:ascii="Arial Narrow" w:hAnsi="Arial Narrow"/>
                <w:sz w:val="22"/>
                <w:szCs w:val="22"/>
              </w:rPr>
              <w:t xml:space="preserve">Expert workshop </w:t>
            </w:r>
            <w:proofErr w:type="spellStart"/>
            <w:r w:rsidRPr="00712DCB">
              <w:rPr>
                <w:rFonts w:ascii="Arial Narrow" w:hAnsi="Arial Narrow"/>
                <w:sz w:val="22"/>
                <w:szCs w:val="22"/>
              </w:rPr>
              <w:t>Cnam</w:t>
            </w:r>
            <w:proofErr w:type="spellEnd"/>
            <w:r w:rsidRPr="00712DCB">
              <w:rPr>
                <w:rFonts w:ascii="Arial Narrow" w:hAnsi="Arial Narrow"/>
                <w:sz w:val="22"/>
                <w:szCs w:val="22"/>
              </w:rPr>
              <w:t>-CEET</w:t>
            </w:r>
          </w:p>
        </w:tc>
      </w:tr>
      <w:tr w:rsidR="00E534F8" w:rsidRPr="00AA7730" w:rsidTr="00E534F8">
        <w:trPr>
          <w:trHeight w:val="441"/>
        </w:trPr>
        <w:tc>
          <w:tcPr>
            <w:tcW w:w="2376" w:type="dxa"/>
          </w:tcPr>
          <w:p w:rsidR="00E534F8" w:rsidRPr="001B0CBA" w:rsidRDefault="00E534F8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Juin 2018</w:t>
            </w:r>
          </w:p>
        </w:tc>
        <w:tc>
          <w:tcPr>
            <w:tcW w:w="8222" w:type="dxa"/>
          </w:tcPr>
          <w:p w:rsidR="00E534F8" w:rsidRPr="00B5610F" w:rsidRDefault="00E534F8" w:rsidP="00836AA1">
            <w:pPr>
              <w:pStyle w:val="Aaoeeu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5610F">
              <w:rPr>
                <w:rFonts w:ascii="Arial Narrow" w:hAnsi="Arial Narrow"/>
                <w:b/>
                <w:sz w:val="22"/>
                <w:szCs w:val="22"/>
              </w:rPr>
              <w:t xml:space="preserve">Advanced Measurement of quality of working life </w:t>
            </w:r>
          </w:p>
          <w:p w:rsidR="00E534F8" w:rsidRPr="00B5610F" w:rsidRDefault="00E534F8" w:rsidP="00712DCB">
            <w:pPr>
              <w:pStyle w:val="Aaoeeu"/>
              <w:keepLines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5610F">
              <w:rPr>
                <w:rFonts w:ascii="Arial Narrow" w:hAnsi="Arial Narrow"/>
                <w:sz w:val="22"/>
                <w:szCs w:val="22"/>
              </w:rPr>
              <w:t>InGRID</w:t>
            </w:r>
            <w:proofErr w:type="spellEnd"/>
            <w:r w:rsidRPr="00B5610F">
              <w:rPr>
                <w:rFonts w:ascii="Arial Narrow" w:hAnsi="Arial Narrow"/>
                <w:sz w:val="22"/>
                <w:szCs w:val="22"/>
              </w:rPr>
              <w:t xml:space="preserve"> Summer School (CNAM CEET</w:t>
            </w:r>
            <w:r w:rsidR="00712DCB">
              <w:rPr>
                <w:rFonts w:ascii="Arial Narrow" w:hAnsi="Arial Narrow"/>
                <w:sz w:val="22"/>
                <w:szCs w:val="22"/>
              </w:rPr>
              <w:t>, Paris</w:t>
            </w:r>
            <w:r w:rsidRPr="00B5610F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5E0F86" w:rsidRPr="001B0CBA" w:rsidTr="00E534F8">
        <w:trPr>
          <w:trHeight w:val="435"/>
        </w:trPr>
        <w:tc>
          <w:tcPr>
            <w:tcW w:w="2376" w:type="dxa"/>
          </w:tcPr>
          <w:p w:rsidR="005E0F86" w:rsidRPr="001B0CBA" w:rsidRDefault="005E0F86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Mars 2017</w:t>
            </w:r>
          </w:p>
        </w:tc>
        <w:tc>
          <w:tcPr>
            <w:tcW w:w="8222" w:type="dxa"/>
          </w:tcPr>
          <w:p w:rsidR="005E0F86" w:rsidRPr="00B5610F" w:rsidRDefault="005E0F86" w:rsidP="00836AA1">
            <w:pPr>
              <w:pStyle w:val="Aaoeeu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5610F">
              <w:rPr>
                <w:rFonts w:ascii="Arial Narrow" w:hAnsi="Arial Narrow"/>
                <w:b/>
                <w:sz w:val="22"/>
                <w:szCs w:val="22"/>
              </w:rPr>
              <w:t>Financing for development: unlocking investment opportunities</w:t>
            </w:r>
          </w:p>
          <w:p w:rsidR="00531E48" w:rsidRPr="001B0CBA" w:rsidRDefault="005E0F86" w:rsidP="005E0F86">
            <w:pPr>
              <w:pStyle w:val="Aaoeeu"/>
              <w:keepLines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World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Bank’s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MOOC</w:t>
            </w:r>
          </w:p>
        </w:tc>
      </w:tr>
      <w:tr w:rsidR="00007091" w:rsidRPr="00AA7730" w:rsidTr="00E534F8">
        <w:trPr>
          <w:trHeight w:val="786"/>
        </w:trPr>
        <w:tc>
          <w:tcPr>
            <w:tcW w:w="2376" w:type="dxa"/>
          </w:tcPr>
          <w:p w:rsidR="00007091" w:rsidRPr="001B0CBA" w:rsidRDefault="00007091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Juin 2015</w:t>
            </w:r>
          </w:p>
        </w:tc>
        <w:tc>
          <w:tcPr>
            <w:tcW w:w="8222" w:type="dxa"/>
          </w:tcPr>
          <w:p w:rsidR="00007091" w:rsidRPr="001B0CBA" w:rsidRDefault="00007091" w:rsidP="00836AA1">
            <w:pPr>
              <w:pStyle w:val="Aaoeeu"/>
              <w:jc w:val="both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Méthodologies d’évaluation d’impact </w:t>
            </w:r>
          </w:p>
          <w:p w:rsidR="00007091" w:rsidRPr="001B0CBA" w:rsidRDefault="00007091" w:rsidP="00836AA1">
            <w:pPr>
              <w:pStyle w:val="Aaoeeu"/>
              <w:keepLines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Arco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Lab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– Université de Florence (Italie)</w:t>
            </w:r>
          </w:p>
          <w:p w:rsidR="00007091" w:rsidRPr="00AA7730" w:rsidRDefault="00007091" w:rsidP="00836AA1">
            <w:pPr>
              <w:pStyle w:val="Aaoeeu"/>
              <w:keepLines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A7730">
              <w:rPr>
                <w:rFonts w:ascii="Arial Narrow" w:hAnsi="Arial Narrow"/>
                <w:bCs/>
                <w:sz w:val="22"/>
                <w:szCs w:val="22"/>
                <w:lang w:val="en-GB"/>
              </w:rPr>
              <w:t>Prof. D. Rubin</w:t>
            </w:r>
            <w:r w:rsidRPr="00AA7730">
              <w:rPr>
                <w:rFonts w:ascii="Arial Narrow" w:hAnsi="Arial Narrow"/>
                <w:sz w:val="22"/>
                <w:szCs w:val="22"/>
                <w:lang w:val="en-GB"/>
              </w:rPr>
              <w:t> (Harvard University) and </w:t>
            </w:r>
            <w:r w:rsidRPr="00AA7730">
              <w:rPr>
                <w:rFonts w:ascii="Arial Narrow" w:hAnsi="Arial Narrow"/>
                <w:bCs/>
                <w:sz w:val="22"/>
                <w:szCs w:val="22"/>
                <w:lang w:val="en-GB"/>
              </w:rPr>
              <w:t>Prof. F. Mealli</w:t>
            </w:r>
            <w:r w:rsidRPr="00AA7730">
              <w:rPr>
                <w:rFonts w:ascii="Arial Narrow" w:hAnsi="Arial Narrow"/>
                <w:sz w:val="22"/>
                <w:szCs w:val="22"/>
                <w:lang w:val="en-GB"/>
              </w:rPr>
              <w:t xml:space="preserve"> (Università di Firenze) </w:t>
            </w:r>
          </w:p>
        </w:tc>
      </w:tr>
      <w:tr w:rsidR="00007091" w:rsidRPr="00AA7730" w:rsidTr="00E534F8">
        <w:trPr>
          <w:trHeight w:val="482"/>
        </w:trPr>
        <w:tc>
          <w:tcPr>
            <w:tcW w:w="2376" w:type="dxa"/>
          </w:tcPr>
          <w:p w:rsidR="00007091" w:rsidRPr="001B0CBA" w:rsidRDefault="00007091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Mai 2014</w:t>
            </w:r>
          </w:p>
        </w:tc>
        <w:tc>
          <w:tcPr>
            <w:tcW w:w="8222" w:type="dxa"/>
          </w:tcPr>
          <w:p w:rsidR="00007091" w:rsidRPr="00B5610F" w:rsidRDefault="00007091" w:rsidP="00836AA1">
            <w:pPr>
              <w:pStyle w:val="Aaoeeu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5610F">
              <w:rPr>
                <w:rFonts w:ascii="Arial Narrow" w:hAnsi="Arial Narrow"/>
                <w:b/>
                <w:sz w:val="22"/>
                <w:szCs w:val="22"/>
              </w:rPr>
              <w:t>JPAL101x : Evaluating Social Programs</w:t>
            </w:r>
          </w:p>
          <w:p w:rsidR="00007091" w:rsidRPr="00B5610F" w:rsidRDefault="00007091" w:rsidP="00836AA1">
            <w:pPr>
              <w:pStyle w:val="Aaoeeu"/>
              <w:keepLines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5610F">
              <w:rPr>
                <w:rFonts w:ascii="Arial Narrow" w:hAnsi="Arial Narrow"/>
                <w:bCs/>
                <w:sz w:val="22"/>
                <w:szCs w:val="22"/>
              </w:rPr>
              <w:t xml:space="preserve">R. </w:t>
            </w:r>
            <w:proofErr w:type="spellStart"/>
            <w:r w:rsidRPr="00B5610F">
              <w:rPr>
                <w:rFonts w:ascii="Arial Narrow" w:hAnsi="Arial Narrow"/>
                <w:bCs/>
                <w:sz w:val="22"/>
                <w:szCs w:val="22"/>
              </w:rPr>
              <w:t>Glennerster</w:t>
            </w:r>
            <w:proofErr w:type="spellEnd"/>
            <w:r w:rsidRPr="00B5610F">
              <w:rPr>
                <w:rFonts w:ascii="Arial Narrow" w:hAnsi="Arial Narrow"/>
                <w:bCs/>
                <w:sz w:val="22"/>
                <w:szCs w:val="22"/>
              </w:rPr>
              <w:t xml:space="preserve"> (J-PAL, MIT), M. </w:t>
            </w:r>
            <w:proofErr w:type="spellStart"/>
            <w:r w:rsidRPr="00B5610F">
              <w:rPr>
                <w:rFonts w:ascii="Arial Narrow" w:hAnsi="Arial Narrow"/>
                <w:bCs/>
                <w:sz w:val="22"/>
                <w:szCs w:val="22"/>
              </w:rPr>
              <w:t>Shotland</w:t>
            </w:r>
            <w:proofErr w:type="spellEnd"/>
            <w:r w:rsidRPr="00B5610F">
              <w:rPr>
                <w:rFonts w:ascii="Arial Narrow" w:hAnsi="Arial Narrow"/>
                <w:bCs/>
                <w:sz w:val="22"/>
                <w:szCs w:val="22"/>
              </w:rPr>
              <w:t xml:space="preserve"> (J-PAL, MIT), S. </w:t>
            </w:r>
            <w:proofErr w:type="spellStart"/>
            <w:r w:rsidRPr="00B5610F">
              <w:rPr>
                <w:rFonts w:ascii="Arial Narrow" w:hAnsi="Arial Narrow"/>
                <w:bCs/>
                <w:sz w:val="22"/>
                <w:szCs w:val="22"/>
              </w:rPr>
              <w:t>Sarma</w:t>
            </w:r>
            <w:proofErr w:type="spellEnd"/>
            <w:r w:rsidRPr="00B5610F">
              <w:rPr>
                <w:rFonts w:ascii="Arial Narrow" w:hAnsi="Arial Narrow"/>
                <w:bCs/>
                <w:sz w:val="22"/>
                <w:szCs w:val="22"/>
              </w:rPr>
              <w:t xml:space="preserve"> (MIT)</w:t>
            </w:r>
          </w:p>
        </w:tc>
      </w:tr>
      <w:tr w:rsidR="00007091" w:rsidRPr="001B0CBA" w:rsidTr="00E534F8">
        <w:trPr>
          <w:trHeight w:val="1091"/>
        </w:trPr>
        <w:tc>
          <w:tcPr>
            <w:tcW w:w="2376" w:type="dxa"/>
          </w:tcPr>
          <w:p w:rsidR="00007091" w:rsidRPr="001B0CBA" w:rsidRDefault="00007091" w:rsidP="00836AA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right"/>
              <w:rPr>
                <w:rFonts w:ascii="Arial Narrow" w:hAnsi="Arial Narrow"/>
                <w:i/>
                <w:szCs w:val="22"/>
                <w:lang w:val="fr-FR"/>
              </w:rPr>
            </w:pPr>
            <w:r w:rsidRPr="001B0CBA">
              <w:rPr>
                <w:rFonts w:ascii="Arial Narrow" w:hAnsi="Arial Narrow"/>
                <w:i/>
                <w:szCs w:val="22"/>
                <w:lang w:val="fr-FR"/>
              </w:rPr>
              <w:t>Janvier– Décembre 2013</w:t>
            </w:r>
          </w:p>
        </w:tc>
        <w:tc>
          <w:tcPr>
            <w:tcW w:w="8222" w:type="dxa"/>
          </w:tcPr>
          <w:p w:rsidR="00007091" w:rsidRPr="001B0CBA" w:rsidRDefault="00007091" w:rsidP="00836AA1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Ecole doctorale en Economie et méthodes pour l’analyse quantitative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(Econométrie, Statistique, Microéconomie, Macroéconomie, Mathématiques, Réseaux bayésiens, Théorie de l'échantillonnage, Panel data; Évaluation d'impact; Logiciel statistique (Stata et R).)</w:t>
            </w:r>
          </w:p>
          <w:p w:rsidR="00007091" w:rsidRPr="00B5610F" w:rsidRDefault="00007091" w:rsidP="00E534F8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22"/>
                <w:szCs w:val="22"/>
                <w:lang w:val="it-IT"/>
              </w:rPr>
            </w:pPr>
            <w:r w:rsidRPr="00B5610F">
              <w:rPr>
                <w:rFonts w:ascii="Arial Narrow" w:hAnsi="Arial Narrow"/>
                <w:i w:val="0"/>
                <w:sz w:val="22"/>
                <w:szCs w:val="22"/>
                <w:lang w:val="it-IT"/>
              </w:rPr>
              <w:t>Università degli Studi Roma Tre - Département d’Economie</w:t>
            </w:r>
          </w:p>
        </w:tc>
      </w:tr>
      <w:tr w:rsidR="00007091" w:rsidRPr="001B0CBA" w:rsidTr="00E534F8">
        <w:trPr>
          <w:trHeight w:val="567"/>
        </w:trPr>
        <w:tc>
          <w:tcPr>
            <w:tcW w:w="2376" w:type="dxa"/>
          </w:tcPr>
          <w:p w:rsidR="00007091" w:rsidRPr="001B0CBA" w:rsidRDefault="00007091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lastRenderedPageBreak/>
              <w:t>Août 2013</w:t>
            </w:r>
          </w:p>
          <w:p w:rsidR="00E534F8" w:rsidRPr="001B0CBA" w:rsidRDefault="00E534F8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8222" w:type="dxa"/>
          </w:tcPr>
          <w:p w:rsidR="00007091" w:rsidRPr="00B5610F" w:rsidRDefault="00007091" w:rsidP="00836AA1">
            <w:pPr>
              <w:pStyle w:val="Aaoeeu"/>
              <w:jc w:val="both"/>
              <w:rPr>
                <w:rFonts w:ascii="Arial Narrow" w:hAnsi="Arial Narrow"/>
                <w:b/>
                <w:sz w:val="22"/>
                <w:szCs w:val="22"/>
                <w:lang w:val="it-IT"/>
              </w:rPr>
            </w:pPr>
            <w:r w:rsidRPr="00B5610F">
              <w:rPr>
                <w:rFonts w:ascii="Arial Narrow" w:hAnsi="Arial Narrow"/>
                <w:b/>
                <w:sz w:val="22"/>
                <w:szCs w:val="22"/>
                <w:lang w:val="it-IT"/>
              </w:rPr>
              <w:t xml:space="preserve">Econometrie (Panel data) </w:t>
            </w:r>
          </w:p>
          <w:p w:rsidR="00007091" w:rsidRPr="00B5610F" w:rsidRDefault="00007091" w:rsidP="00836AA1">
            <w:pPr>
              <w:pStyle w:val="OiaeaeiYiio2"/>
              <w:widowControl/>
              <w:jc w:val="both"/>
              <w:rPr>
                <w:rFonts w:ascii="Arial Narrow" w:hAnsi="Arial Narrow"/>
                <w:bCs/>
                <w:i w:val="0"/>
                <w:sz w:val="22"/>
                <w:szCs w:val="22"/>
                <w:lang w:val="it-IT"/>
              </w:rPr>
            </w:pPr>
            <w:r w:rsidRPr="00B5610F">
              <w:rPr>
                <w:rFonts w:ascii="Arial Narrow" w:hAnsi="Arial Narrow"/>
                <w:bCs/>
                <w:i w:val="0"/>
                <w:sz w:val="22"/>
                <w:szCs w:val="22"/>
                <w:lang w:val="it-IT"/>
              </w:rPr>
              <w:t>CIdE - Centro Interuniversitario di Econometria (Bertinoro, Italie)</w:t>
            </w:r>
          </w:p>
          <w:p w:rsidR="00007091" w:rsidRPr="00B5610F" w:rsidRDefault="00007091" w:rsidP="00836AA1">
            <w:pPr>
              <w:pStyle w:val="OiaeaeiYiio2"/>
              <w:widowControl/>
              <w:jc w:val="both"/>
              <w:rPr>
                <w:rFonts w:ascii="Arial Narrow" w:hAnsi="Arial Narrow"/>
                <w:bCs/>
                <w:i w:val="0"/>
                <w:sz w:val="22"/>
                <w:szCs w:val="22"/>
                <w:lang w:val="it-IT"/>
              </w:rPr>
            </w:pPr>
            <w:r w:rsidRPr="00B5610F">
              <w:rPr>
                <w:rFonts w:ascii="Arial Narrow" w:hAnsi="Arial Narrow"/>
                <w:bCs/>
                <w:i w:val="0"/>
                <w:sz w:val="22"/>
                <w:szCs w:val="22"/>
                <w:lang w:val="it-IT"/>
              </w:rPr>
              <w:t xml:space="preserve">Prof. </w:t>
            </w:r>
            <w:r w:rsidR="00E4669B" w:rsidRPr="00B5610F">
              <w:rPr>
                <w:rFonts w:ascii="Arial Narrow" w:hAnsi="Arial Narrow"/>
                <w:bCs/>
                <w:i w:val="0"/>
                <w:sz w:val="22"/>
                <w:szCs w:val="22"/>
                <w:lang w:val="it-IT"/>
              </w:rPr>
              <w:t>R.</w:t>
            </w:r>
            <w:r w:rsidR="000215DB" w:rsidRPr="00B5610F">
              <w:rPr>
                <w:rFonts w:ascii="Arial Narrow" w:hAnsi="Arial Narrow"/>
                <w:bCs/>
                <w:i w:val="0"/>
                <w:sz w:val="22"/>
                <w:szCs w:val="22"/>
                <w:lang w:val="it-IT"/>
              </w:rPr>
              <w:t xml:space="preserve"> </w:t>
            </w:r>
            <w:r w:rsidRPr="00B5610F">
              <w:rPr>
                <w:rFonts w:ascii="Arial Narrow" w:hAnsi="Arial Narrow"/>
                <w:bCs/>
                <w:i w:val="0"/>
                <w:sz w:val="22"/>
                <w:szCs w:val="22"/>
                <w:lang w:val="it-IT"/>
              </w:rPr>
              <w:t xml:space="preserve">Golinelli (Università di Bologna), Prof. </w:t>
            </w:r>
            <w:r w:rsidR="00E4669B" w:rsidRPr="00B5610F">
              <w:rPr>
                <w:rFonts w:ascii="Arial Narrow" w:hAnsi="Arial Narrow"/>
                <w:bCs/>
                <w:i w:val="0"/>
                <w:sz w:val="22"/>
                <w:szCs w:val="22"/>
                <w:lang w:val="it-IT"/>
              </w:rPr>
              <w:t xml:space="preserve">M.E. </w:t>
            </w:r>
            <w:r w:rsidRPr="00B5610F">
              <w:rPr>
                <w:rFonts w:ascii="Arial Narrow" w:hAnsi="Arial Narrow"/>
                <w:bCs/>
                <w:i w:val="0"/>
                <w:sz w:val="22"/>
                <w:szCs w:val="22"/>
                <w:lang w:val="it-IT"/>
              </w:rPr>
              <w:t xml:space="preserve">Bontempi (Università di Bologna) </w:t>
            </w:r>
          </w:p>
        </w:tc>
      </w:tr>
      <w:tr w:rsidR="00007091" w:rsidRPr="001B0CBA" w:rsidTr="00911D2D">
        <w:tc>
          <w:tcPr>
            <w:tcW w:w="2376" w:type="dxa"/>
          </w:tcPr>
          <w:p w:rsidR="00007091" w:rsidRPr="001B0CBA" w:rsidRDefault="00007091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Janvier 2009</w:t>
            </w:r>
          </w:p>
          <w:p w:rsidR="00007091" w:rsidRPr="001B0CBA" w:rsidRDefault="00007091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8222" w:type="dxa"/>
          </w:tcPr>
          <w:p w:rsidR="00007091" w:rsidRPr="00B67B7D" w:rsidRDefault="00007091" w:rsidP="00836AA1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7B7D">
              <w:rPr>
                <w:rFonts w:ascii="Arial Narrow" w:hAnsi="Arial Narrow"/>
                <w:b/>
                <w:sz w:val="22"/>
                <w:szCs w:val="22"/>
              </w:rPr>
              <w:t xml:space="preserve">Erasmus Intensive </w:t>
            </w:r>
            <w:proofErr w:type="spellStart"/>
            <w:r w:rsidRPr="00B67B7D">
              <w:rPr>
                <w:rFonts w:ascii="Arial Narrow" w:hAnsi="Arial Narrow"/>
                <w:b/>
                <w:sz w:val="22"/>
                <w:szCs w:val="22"/>
              </w:rPr>
              <w:t>Programme</w:t>
            </w:r>
            <w:proofErr w:type="spellEnd"/>
            <w:r w:rsidRPr="00B67B7D">
              <w:rPr>
                <w:rFonts w:ascii="Arial Narrow" w:hAnsi="Arial Narrow"/>
                <w:b/>
                <w:sz w:val="22"/>
                <w:szCs w:val="22"/>
              </w:rPr>
              <w:t xml:space="preserve"> “Food security for development: a comparative analysis” </w:t>
            </w:r>
          </w:p>
          <w:p w:rsidR="00007091" w:rsidRPr="001B0CBA" w:rsidRDefault="00007091" w:rsidP="00836AA1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Université Paris Sud 11</w:t>
            </w:r>
          </w:p>
        </w:tc>
      </w:tr>
    </w:tbl>
    <w:p w:rsidR="00911D2D" w:rsidRPr="000568ED" w:rsidRDefault="00911D2D" w:rsidP="005A42CE">
      <w:pPr>
        <w:pStyle w:val="Aeeaoaeaa1"/>
        <w:widowControl/>
        <w:jc w:val="left"/>
        <w:rPr>
          <w:smallCaps/>
          <w:noProof/>
          <w:color w:val="365F91" w:themeColor="accent1" w:themeShade="BF"/>
          <w:sz w:val="8"/>
          <w:szCs w:val="22"/>
          <w:lang w:val="fr-FR"/>
        </w:rPr>
      </w:pPr>
    </w:p>
    <w:p w:rsidR="005A42CE" w:rsidRPr="001B0CBA" w:rsidRDefault="005A42CE" w:rsidP="005A42CE">
      <w:pPr>
        <w:pStyle w:val="Aeeaoaeaa1"/>
        <w:widowControl/>
        <w:jc w:val="left"/>
        <w:rPr>
          <w:smallCaps/>
          <w:noProof/>
          <w:color w:val="365F91" w:themeColor="accent1" w:themeShade="BF"/>
          <w:sz w:val="24"/>
          <w:szCs w:val="22"/>
          <w:lang w:val="fr-FR"/>
        </w:rPr>
      </w:pPr>
      <w:r w:rsidRPr="001B0CBA">
        <w:rPr>
          <w:smallCaps/>
          <w:noProof/>
          <w:color w:val="365F91" w:themeColor="accent1" w:themeShade="BF"/>
          <w:sz w:val="24"/>
          <w:szCs w:val="22"/>
          <w:lang w:val="fr-FR"/>
        </w:rPr>
        <w:t>Bourses d’étude et prix</w:t>
      </w: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222"/>
      </w:tblGrid>
      <w:tr w:rsidR="005A42CE" w:rsidRPr="001B0CBA" w:rsidTr="00911D2D">
        <w:tc>
          <w:tcPr>
            <w:tcW w:w="2376" w:type="dxa"/>
          </w:tcPr>
          <w:p w:rsidR="00DA46F0" w:rsidRPr="001B0CBA" w:rsidRDefault="005A42CE" w:rsidP="00843DCE">
            <w:pPr>
              <w:jc w:val="right"/>
              <w:rPr>
                <w:rFonts w:ascii="Arial Narrow" w:hAnsi="Arial Narrow"/>
                <w:i/>
                <w:sz w:val="12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2013 –</w:t>
            </w:r>
            <w:r w:rsidR="00C526B8" w:rsidRPr="001B0CBA">
              <w:rPr>
                <w:rFonts w:ascii="Arial Narrow" w:hAnsi="Arial Narrow"/>
                <w:i/>
                <w:sz w:val="20"/>
              </w:rPr>
              <w:t xml:space="preserve"> </w:t>
            </w:r>
            <w:r w:rsidRPr="001B0CBA">
              <w:rPr>
                <w:rFonts w:ascii="Arial Narrow" w:hAnsi="Arial Narrow"/>
                <w:i/>
                <w:sz w:val="20"/>
              </w:rPr>
              <w:t>2015</w:t>
            </w:r>
            <w:r w:rsidR="00DA46F0" w:rsidRPr="001B0CBA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  <w:tc>
          <w:tcPr>
            <w:tcW w:w="8222" w:type="dxa"/>
          </w:tcPr>
          <w:p w:rsidR="005A42CE" w:rsidRPr="001B0CBA" w:rsidRDefault="005A42CE" w:rsidP="00836AA1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>Allocation doctorale</w:t>
            </w:r>
            <w:r w:rsidR="00C526B8"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</w:t>
            </w:r>
            <w:r w:rsidR="00C526B8" w:rsidRPr="001B0CBA">
              <w:rPr>
                <w:rFonts w:ascii="Arial Narrow" w:hAnsi="Arial Narrow"/>
                <w:sz w:val="22"/>
                <w:szCs w:val="22"/>
                <w:lang w:val="fr-FR"/>
              </w:rPr>
              <w:t>de trois ans</w:t>
            </w: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Università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degli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Studi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Roma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Tre</w:t>
            </w:r>
            <w:proofErr w:type="spellEnd"/>
          </w:p>
        </w:tc>
      </w:tr>
      <w:tr w:rsidR="005A42CE" w:rsidRPr="00B5610F" w:rsidTr="00911D2D">
        <w:tc>
          <w:tcPr>
            <w:tcW w:w="2376" w:type="dxa"/>
          </w:tcPr>
          <w:p w:rsidR="005A42CE" w:rsidRPr="001B0CBA" w:rsidRDefault="005A42CE" w:rsidP="00DA46F0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2011</w:t>
            </w:r>
          </w:p>
        </w:tc>
        <w:tc>
          <w:tcPr>
            <w:tcW w:w="8222" w:type="dxa"/>
          </w:tcPr>
          <w:p w:rsidR="005A42CE" w:rsidRPr="001B0CBA" w:rsidRDefault="005A42CE" w:rsidP="00836AA1">
            <w:pPr>
              <w:pStyle w:val="Aaoeeu"/>
              <w:jc w:val="both"/>
              <w:rPr>
                <w:rFonts w:ascii="Arial Narrow" w:hAnsi="Arial Narrow"/>
                <w:sz w:val="1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>Bourse au mérit</w:t>
            </w:r>
            <w:r w:rsidR="007867E0">
              <w:rPr>
                <w:rFonts w:ascii="Arial Narrow" w:hAnsi="Arial Narrow"/>
                <w:b/>
                <w:sz w:val="22"/>
                <w:szCs w:val="22"/>
                <w:lang w:val="fr-FR"/>
              </w:rPr>
              <w:t>e</w:t>
            </w: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– Master II, 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Inter-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Universities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Research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Centre for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Sustainable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Development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(CIRPS),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Università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degli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Studi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di Roma “La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Sapienza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”</w:t>
            </w:r>
          </w:p>
        </w:tc>
      </w:tr>
      <w:tr w:rsidR="005A42CE" w:rsidRPr="00B5610F" w:rsidTr="00911D2D">
        <w:tc>
          <w:tcPr>
            <w:tcW w:w="2376" w:type="dxa"/>
          </w:tcPr>
          <w:p w:rsidR="005A42CE" w:rsidRPr="001B0CBA" w:rsidRDefault="005A42CE" w:rsidP="00DA46F0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2009</w:t>
            </w:r>
          </w:p>
        </w:tc>
        <w:tc>
          <w:tcPr>
            <w:tcW w:w="8222" w:type="dxa"/>
          </w:tcPr>
          <w:p w:rsidR="00E4669B" w:rsidRPr="001B0CBA" w:rsidRDefault="00E4669B" w:rsidP="000568ED">
            <w:pPr>
              <w:pStyle w:val="Aaoeeu"/>
              <w:jc w:val="both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>Prix « M</w:t>
            </w:r>
            <w:r w:rsidR="005A42CE"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auro </w:t>
            </w:r>
            <w:proofErr w:type="spellStart"/>
            <w:r w:rsidR="005A42CE"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>Mellano</w:t>
            </w:r>
            <w:proofErr w:type="spellEnd"/>
            <w:r w:rsidR="005A42CE"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> »</w:t>
            </w:r>
            <w:r w:rsidR="000568ED">
              <w:rPr>
                <w:rFonts w:ascii="Arial Narrow" w:hAnsi="Arial Narrow"/>
                <w:b/>
                <w:sz w:val="22"/>
                <w:szCs w:val="22"/>
                <w:lang w:val="fr-FR"/>
              </w:rPr>
              <w:t> :</w:t>
            </w:r>
            <w:r w:rsidR="000215DB"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meilleur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mémoire</w:t>
            </w:r>
            <w:r w:rsidR="005A42CE"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en</w:t>
            </w:r>
            <w:r w:rsidR="005A42CE"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</w:t>
            </w: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>C</w:t>
            </w:r>
            <w:r w:rsidR="005A42CE"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>oopération internationale e</w:t>
            </w: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>t</w:t>
            </w:r>
            <w:r w:rsidR="005A42CE"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Economie du développement </w:t>
            </w:r>
          </w:p>
        </w:tc>
      </w:tr>
      <w:tr w:rsidR="007107C3" w:rsidRPr="00B5610F" w:rsidTr="00BC32AF">
        <w:trPr>
          <w:trHeight w:val="393"/>
        </w:trPr>
        <w:tc>
          <w:tcPr>
            <w:tcW w:w="10598" w:type="dxa"/>
            <w:gridSpan w:val="2"/>
            <w:tcBorders>
              <w:bottom w:val="single" w:sz="12" w:space="0" w:color="4F81BD" w:themeColor="accent1"/>
            </w:tcBorders>
            <w:vAlign w:val="bottom"/>
          </w:tcPr>
          <w:p w:rsidR="00007091" w:rsidRPr="001B0CBA" w:rsidRDefault="00007091" w:rsidP="00007091">
            <w:pPr>
              <w:pStyle w:val="Aeeaoaeaa1"/>
              <w:widowControl/>
              <w:jc w:val="left"/>
              <w:rPr>
                <w:smallCaps/>
                <w:noProof/>
                <w:color w:val="365F91" w:themeColor="accent1" w:themeShade="BF"/>
                <w:sz w:val="28"/>
                <w:szCs w:val="22"/>
                <w:lang w:val="fr-FR"/>
              </w:rPr>
            </w:pPr>
            <w:r w:rsidRPr="001B0CBA">
              <w:rPr>
                <w:smallCaps/>
                <w:noProof/>
                <w:color w:val="365F91" w:themeColor="accent1" w:themeShade="BF"/>
                <w:sz w:val="28"/>
                <w:szCs w:val="22"/>
                <w:lang w:val="fr-FR"/>
              </w:rPr>
              <w:t>Participation à des projets de recherche</w:t>
            </w:r>
          </w:p>
        </w:tc>
      </w:tr>
      <w:tr w:rsidR="005E0F86" w:rsidRPr="00B5610F" w:rsidTr="00BC32AF">
        <w:trPr>
          <w:trHeight w:val="840"/>
        </w:trPr>
        <w:tc>
          <w:tcPr>
            <w:tcW w:w="2376" w:type="dxa"/>
            <w:tcBorders>
              <w:top w:val="single" w:sz="12" w:space="0" w:color="4F81BD" w:themeColor="accent1"/>
            </w:tcBorders>
          </w:tcPr>
          <w:p w:rsidR="005E0F86" w:rsidRPr="001B0CBA" w:rsidRDefault="005E0F86" w:rsidP="00B9178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right"/>
              <w:rPr>
                <w:rFonts w:ascii="Arial Narrow" w:hAnsi="Arial Narrow"/>
                <w:i/>
                <w:szCs w:val="22"/>
                <w:lang w:val="fr-FR"/>
              </w:rPr>
            </w:pPr>
            <w:r w:rsidRPr="001B0CBA">
              <w:rPr>
                <w:rFonts w:ascii="Arial Narrow" w:hAnsi="Arial Narrow"/>
                <w:i/>
                <w:szCs w:val="22"/>
                <w:lang w:val="fr-FR"/>
              </w:rPr>
              <w:t>201</w:t>
            </w:r>
            <w:r w:rsidR="00B9178F">
              <w:rPr>
                <w:rFonts w:ascii="Arial Narrow" w:hAnsi="Arial Narrow"/>
                <w:i/>
                <w:szCs w:val="22"/>
                <w:lang w:val="fr-FR"/>
              </w:rPr>
              <w:t>9</w:t>
            </w:r>
            <w:r w:rsidRPr="001B0CBA">
              <w:rPr>
                <w:rFonts w:ascii="Arial Narrow" w:hAnsi="Arial Narrow"/>
                <w:i/>
                <w:szCs w:val="22"/>
                <w:lang w:val="fr-FR"/>
              </w:rPr>
              <w:t xml:space="preserve"> – en cours </w:t>
            </w:r>
          </w:p>
        </w:tc>
        <w:tc>
          <w:tcPr>
            <w:tcW w:w="8222" w:type="dxa"/>
            <w:tcBorders>
              <w:top w:val="single" w:sz="12" w:space="0" w:color="4F81BD" w:themeColor="accent1"/>
            </w:tcBorders>
          </w:tcPr>
          <w:p w:rsidR="005E0F86" w:rsidRPr="002445C4" w:rsidRDefault="00B9178F" w:rsidP="00766D08">
            <w:pPr>
              <w:pStyle w:val="OiaeaeiYiio2"/>
              <w:widowControl/>
              <w:jc w:val="both"/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CEET-CNAM (Centre d’Etudes de l’Emploi et du Travail – Paris)</w:t>
            </w:r>
          </w:p>
          <w:p w:rsidR="00B9178F" w:rsidRPr="00B54965" w:rsidRDefault="002445C4" w:rsidP="00B9178F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Chargée de recherches</w:t>
            </w:r>
            <w:r w:rsidR="00B9178F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post-doc sur le projet BEYOND4.0 </w:t>
            </w:r>
            <w:r w:rsidR="00B9178F" w:rsidRPr="00B54965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financé par la Commission</w:t>
            </w:r>
            <w:r w:rsidR="00B9178F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="00B9178F" w:rsidRPr="00B54965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Européenne dans le cadre du programme de recherche Horizon 2020</w:t>
            </w:r>
          </w:p>
          <w:p w:rsidR="00B9178F" w:rsidRPr="007B6623" w:rsidRDefault="00B9178F" w:rsidP="00B9178F">
            <w:pPr>
              <w:pStyle w:val="OiaeaeiYiio2"/>
              <w:widowControl/>
              <w:numPr>
                <w:ilvl w:val="3"/>
                <w:numId w:val="15"/>
              </w:numPr>
              <w:spacing w:after="60"/>
              <w:ind w:left="176" w:hanging="176"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Analyser l’ensemble des enquêtes internationales auprès des employeurs et des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ménages permettant de mesurer les transformations technologiques et leurs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conséquences socio-économiques</w:t>
            </w:r>
          </w:p>
          <w:p w:rsidR="00B9178F" w:rsidRPr="007B6623" w:rsidRDefault="00B9178F" w:rsidP="00B9178F">
            <w:pPr>
              <w:pStyle w:val="OiaeaeiYiio2"/>
              <w:widowControl/>
              <w:numPr>
                <w:ilvl w:val="3"/>
                <w:numId w:val="15"/>
              </w:numPr>
              <w:spacing w:after="60"/>
              <w:ind w:left="176" w:hanging="176"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Développer une méthode pour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intégrer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de manière innovante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ces données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dans quatre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bases de données permettant de mesurer respectivement : les transformations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technologiques et les pratiques organisationnelles ; l’économie de plateforme et les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emplois non-standards;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les changements structurels des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emplois, des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professions,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des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tâches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et des compétences;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la qualité de vie au travail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et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les pratiques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des employeurs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r w:rsidRPr="00F531DC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en matière de santé au travail</w:t>
            </w:r>
          </w:p>
          <w:p w:rsidR="005E0F86" w:rsidRDefault="005E0F86" w:rsidP="00766D08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Directeur des recherches: </w:t>
            </w:r>
            <w:r w:rsidR="00B9178F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Nathalie GREENAN (CEET), Sylvie HAMON-CHOLET (CEET)</w:t>
            </w:r>
          </w:p>
          <w:p w:rsidR="000568ED" w:rsidRPr="000568ED" w:rsidRDefault="000568ED" w:rsidP="00766D08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12"/>
                <w:szCs w:val="22"/>
                <w:lang w:val="fr-FR"/>
              </w:rPr>
            </w:pPr>
          </w:p>
        </w:tc>
      </w:tr>
      <w:tr w:rsidR="00B9178F" w:rsidRPr="007867E0" w:rsidTr="00843DCE">
        <w:trPr>
          <w:trHeight w:val="393"/>
        </w:trPr>
        <w:tc>
          <w:tcPr>
            <w:tcW w:w="2376" w:type="dxa"/>
          </w:tcPr>
          <w:p w:rsidR="00B9178F" w:rsidRPr="001B0CBA" w:rsidRDefault="00B9178F" w:rsidP="00B9178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right"/>
              <w:rPr>
                <w:rFonts w:ascii="Arial Narrow" w:hAnsi="Arial Narrow"/>
                <w:i/>
                <w:szCs w:val="22"/>
                <w:lang w:val="fr-FR"/>
              </w:rPr>
            </w:pPr>
            <w:r>
              <w:rPr>
                <w:rFonts w:ascii="Arial Narrow" w:hAnsi="Arial Narrow"/>
                <w:i/>
                <w:szCs w:val="22"/>
                <w:lang w:val="fr-FR"/>
              </w:rPr>
              <w:t>2017 – 2019</w:t>
            </w:r>
          </w:p>
        </w:tc>
        <w:tc>
          <w:tcPr>
            <w:tcW w:w="8222" w:type="dxa"/>
          </w:tcPr>
          <w:p w:rsidR="00B9178F" w:rsidRPr="002445C4" w:rsidRDefault="00B9178F" w:rsidP="00FE0784">
            <w:pPr>
              <w:pStyle w:val="OiaeaeiYiio2"/>
              <w:widowControl/>
              <w:jc w:val="both"/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</w:pPr>
            <w:proofErr w:type="spellStart"/>
            <w:r w:rsidRPr="002445C4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CeSPI</w:t>
            </w:r>
            <w:proofErr w:type="spellEnd"/>
            <w:r w:rsidRPr="002445C4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 xml:space="preserve"> (Centre d’Études Politiques Internationales - Rome).</w:t>
            </w:r>
          </w:p>
          <w:p w:rsidR="00B9178F" w:rsidRPr="001B0CBA" w:rsidRDefault="00B9178F" w:rsidP="00FE0784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Chargée de recherches :</w:t>
            </w:r>
          </w:p>
          <w:p w:rsidR="00B9178F" w:rsidRPr="007B6623" w:rsidRDefault="00B9178F" w:rsidP="00B9178F">
            <w:pPr>
              <w:pStyle w:val="OiaeaeiYiio2"/>
              <w:widowControl/>
              <w:numPr>
                <w:ilvl w:val="3"/>
                <w:numId w:val="15"/>
              </w:numPr>
              <w:spacing w:after="60"/>
              <w:ind w:left="176" w:hanging="176"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7B6623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Indicateurs de travail décent et digne : développement et validation d’indicateurs pour mesurer la qualité du travail à travers une enquête quantitative (questionnaires avec des employeurs) et qualitative (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« </w:t>
            </w:r>
            <w:r w:rsidRPr="007B6623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focus groups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 »</w:t>
            </w:r>
            <w:r w:rsidRPr="007B6623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avec des employés). Analyse d’expériences innovatrices de l’économie sociale et solidaire.</w:t>
            </w:r>
          </w:p>
          <w:p w:rsidR="00B9178F" w:rsidRPr="007B6623" w:rsidRDefault="00B9178F" w:rsidP="00FE0784">
            <w:pPr>
              <w:pStyle w:val="OiaeaeiYiio2"/>
              <w:widowControl/>
              <w:numPr>
                <w:ilvl w:val="3"/>
                <w:numId w:val="15"/>
              </w:numPr>
              <w:spacing w:after="60"/>
              <w:ind w:left="176" w:hanging="176"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7B6623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Investissements européens en ’Afrique et dans les Pays du Voisinage, « </w:t>
            </w:r>
            <w:proofErr w:type="spellStart"/>
            <w:r w:rsidRPr="007B6623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blending</w:t>
            </w:r>
            <w:proofErr w:type="spellEnd"/>
            <w:r w:rsidRPr="007B6623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finance », partenariats public-privé.</w:t>
            </w:r>
          </w:p>
          <w:p w:rsidR="00B9178F" w:rsidRDefault="00B9178F" w:rsidP="00FE0784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Directeur des recherches: prof. Marco 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ZUPI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CeSPI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)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Daniele</w:t>
            </w:r>
            <w:proofErr w:type="spellEnd"/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FRIGERI (</w:t>
            </w:r>
            <w:proofErr w:type="spellStart"/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CeSPI</w:t>
            </w:r>
            <w:proofErr w:type="spellEnd"/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)</w:t>
            </w:r>
          </w:p>
          <w:p w:rsidR="00B9178F" w:rsidRPr="000568ED" w:rsidRDefault="00B9178F" w:rsidP="00FE0784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12"/>
                <w:szCs w:val="22"/>
                <w:lang w:val="fr-FR"/>
              </w:rPr>
            </w:pPr>
          </w:p>
        </w:tc>
      </w:tr>
      <w:tr w:rsidR="00B9178F" w:rsidRPr="007867E0" w:rsidTr="00843DCE">
        <w:trPr>
          <w:trHeight w:val="393"/>
        </w:trPr>
        <w:tc>
          <w:tcPr>
            <w:tcW w:w="2376" w:type="dxa"/>
          </w:tcPr>
          <w:p w:rsidR="00B9178F" w:rsidRPr="001B0CBA" w:rsidRDefault="00B9178F" w:rsidP="00066FA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right"/>
              <w:rPr>
                <w:rFonts w:ascii="Arial Narrow" w:hAnsi="Arial Narrow"/>
                <w:i/>
                <w:szCs w:val="22"/>
                <w:lang w:val="fr-FR"/>
              </w:rPr>
            </w:pPr>
            <w:r w:rsidRPr="001B0CBA">
              <w:rPr>
                <w:rFonts w:ascii="Arial Narrow" w:hAnsi="Arial Narrow"/>
                <w:i/>
                <w:szCs w:val="22"/>
                <w:lang w:val="fr-FR"/>
              </w:rPr>
              <w:t>Mai 2015 - Mars 2016</w:t>
            </w:r>
          </w:p>
        </w:tc>
        <w:tc>
          <w:tcPr>
            <w:tcW w:w="8222" w:type="dxa"/>
          </w:tcPr>
          <w:p w:rsidR="00B9178F" w:rsidRPr="00B67B7D" w:rsidRDefault="00B9178F" w:rsidP="00D94260">
            <w:pPr>
              <w:pStyle w:val="Aaoeeu"/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67B7D">
              <w:rPr>
                <w:rFonts w:ascii="Arial Narrow" w:hAnsi="Arial Narrow"/>
                <w:b/>
                <w:sz w:val="22"/>
                <w:szCs w:val="22"/>
              </w:rPr>
              <w:t>Unu</w:t>
            </w:r>
            <w:proofErr w:type="spellEnd"/>
            <w:r w:rsidRPr="00B67B7D">
              <w:rPr>
                <w:rFonts w:ascii="Arial Narrow" w:hAnsi="Arial Narrow"/>
                <w:b/>
                <w:sz w:val="22"/>
                <w:szCs w:val="22"/>
              </w:rPr>
              <w:t>-Wider (United Nations University World Institute for Development Economics Research) -</w:t>
            </w:r>
            <w:r w:rsidRPr="00B67B7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B7D">
              <w:rPr>
                <w:rFonts w:ascii="Arial Narrow" w:hAnsi="Arial Narrow"/>
                <w:i/>
                <w:sz w:val="22"/>
                <w:szCs w:val="22"/>
              </w:rPr>
              <w:t>Project Discrimination and Affirmative Action: What have we learnt so far?</w:t>
            </w:r>
            <w:r w:rsidRPr="00B67B7D">
              <w:rPr>
                <w:rFonts w:ascii="Arial Narrow" w:hAnsi="Arial Narrow"/>
                <w:sz w:val="22"/>
                <w:szCs w:val="22"/>
              </w:rPr>
              <w:t>"</w:t>
            </w:r>
          </w:p>
          <w:p w:rsidR="00B9178F" w:rsidRPr="00B67B7D" w:rsidRDefault="00B9178F" w:rsidP="00D94260">
            <w:pPr>
              <w:pStyle w:val="Aaoeeu"/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Projet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recherche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 “</w:t>
            </w:r>
            <w:r w:rsidRPr="00B67B7D">
              <w:rPr>
                <w:rFonts w:ascii="Arial Narrow" w:hAnsi="Arial Narrow"/>
                <w:i/>
                <w:sz w:val="22"/>
                <w:szCs w:val="22"/>
              </w:rPr>
              <w:t>South African women's participation to labor market and the cost of childcare: the case of Child Support Grant”</w:t>
            </w:r>
            <w:r w:rsidRPr="00B67B7D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B9178F" w:rsidRPr="001B0CBA" w:rsidRDefault="00B9178F" w:rsidP="00D94260">
            <w:pPr>
              <w:pStyle w:val="Aaoeeu"/>
              <w:spacing w:after="60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Evaluation d’impact à travers la méthode quasi-expérimentale du « 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fr-FR"/>
              </w:rPr>
              <w:t>regression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fr-FR"/>
              </w:rPr>
              <w:t>discontinuity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design » (sur des données du panel) d’un programme de transfert de fonds sud-africain sur les opportunités de travail des femmes ciblées par le programme. Evaluation des différences de genre.</w:t>
            </w:r>
          </w:p>
          <w:p w:rsidR="00B9178F" w:rsidRPr="001B0CBA" w:rsidRDefault="00B9178F" w:rsidP="00D94260">
            <w:pPr>
              <w:pStyle w:val="Aaoeeu"/>
              <w:spacing w:after="60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Directeur de recherche: prof. Margherita 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>SCARLATO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Università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degli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Studi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Roma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Tre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).</w:t>
            </w:r>
          </w:p>
          <w:p w:rsidR="00B9178F" w:rsidRPr="001B0CBA" w:rsidRDefault="00B9178F" w:rsidP="00066FA5">
            <w:pPr>
              <w:rPr>
                <w:rFonts w:ascii="Arial Narrow" w:hAnsi="Arial Narrow"/>
                <w:i/>
                <w:sz w:val="12"/>
              </w:rPr>
            </w:pPr>
          </w:p>
        </w:tc>
      </w:tr>
      <w:tr w:rsidR="00B9178F" w:rsidRPr="001B0CBA" w:rsidTr="00843DCE">
        <w:trPr>
          <w:trHeight w:val="393"/>
        </w:trPr>
        <w:tc>
          <w:tcPr>
            <w:tcW w:w="2376" w:type="dxa"/>
          </w:tcPr>
          <w:p w:rsidR="00B9178F" w:rsidRPr="001B0CBA" w:rsidRDefault="00B9178F" w:rsidP="00836AA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right"/>
              <w:rPr>
                <w:noProof/>
                <w:lang w:val="fr-FR"/>
              </w:rPr>
            </w:pPr>
            <w:r w:rsidRPr="001B0CBA">
              <w:rPr>
                <w:rFonts w:ascii="Arial Narrow" w:hAnsi="Arial Narrow"/>
                <w:i/>
                <w:szCs w:val="22"/>
                <w:lang w:val="fr-FR"/>
              </w:rPr>
              <w:t>Juillet – Novembre 2015</w:t>
            </w:r>
          </w:p>
        </w:tc>
        <w:tc>
          <w:tcPr>
            <w:tcW w:w="8222" w:type="dxa"/>
          </w:tcPr>
          <w:p w:rsidR="00B9178F" w:rsidRPr="001B0CBA" w:rsidRDefault="00B9178F" w:rsidP="00D94260">
            <w:pPr>
              <w:pStyle w:val="Aaoeeu"/>
              <w:spacing w:after="60"/>
              <w:jc w:val="both"/>
              <w:rPr>
                <w:rFonts w:ascii="Arial Narrow" w:hAnsi="Arial Narrow"/>
                <w:i/>
                <w:sz w:val="22"/>
                <w:szCs w:val="22"/>
                <w:lang w:val="fr-FR"/>
              </w:rPr>
            </w:pPr>
            <w:proofErr w:type="spellStart"/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>German</w:t>
            </w:r>
            <w:proofErr w:type="spellEnd"/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>Development</w:t>
            </w:r>
            <w:proofErr w:type="spellEnd"/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Institute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– </w:t>
            </w:r>
            <w:r w:rsidRPr="001B0CBA">
              <w:rPr>
                <w:rFonts w:ascii="Arial Narrow" w:hAnsi="Arial Narrow"/>
                <w:i/>
                <w:sz w:val="22"/>
                <w:szCs w:val="22"/>
                <w:lang w:val="fr-FR"/>
              </w:rPr>
              <w:t>Projet SEWOH (Initiative spéciale pour un monde sans faim)</w:t>
            </w:r>
          </w:p>
          <w:p w:rsidR="00B9178F" w:rsidRPr="00B67B7D" w:rsidRDefault="00B9178F" w:rsidP="00D94260">
            <w:pPr>
              <w:pStyle w:val="Aaoeeu"/>
              <w:spacing w:after="60"/>
              <w:ind w:right="-66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Projet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recherche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>: “</w:t>
            </w:r>
            <w:r w:rsidRPr="00B67B7D">
              <w:rPr>
                <w:rFonts w:ascii="Arial Narrow" w:hAnsi="Arial Narrow"/>
                <w:i/>
                <w:sz w:val="22"/>
                <w:szCs w:val="22"/>
              </w:rPr>
              <w:t>Cash transfers and food security – Lessons learnt from South Africa</w:t>
            </w:r>
            <w:r w:rsidRPr="00B67B7D">
              <w:rPr>
                <w:rFonts w:ascii="Arial Narrow" w:hAnsi="Arial Narrow"/>
                <w:sz w:val="22"/>
                <w:szCs w:val="22"/>
              </w:rPr>
              <w:t xml:space="preserve">”. </w:t>
            </w:r>
          </w:p>
          <w:p w:rsidR="00B9178F" w:rsidRPr="001B0CBA" w:rsidRDefault="00B9178F" w:rsidP="00D94260">
            <w:pPr>
              <w:pStyle w:val="Aaoeeu"/>
              <w:spacing w:after="60"/>
              <w:ind w:right="-66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Révision de la littérature et analyse des effets directs et indirects des programmes de transferts de fonds implémentés en Afrique Sub-saharienne sur la sécurité alimentaire des populations ciblées.</w:t>
            </w:r>
          </w:p>
          <w:p w:rsidR="00B9178F" w:rsidRPr="00B67B7D" w:rsidRDefault="00B9178F" w:rsidP="00D94260">
            <w:pPr>
              <w:pStyle w:val="Aaoeeu"/>
              <w:spacing w:after="60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B67B7D">
              <w:rPr>
                <w:rFonts w:ascii="Arial Narrow" w:hAnsi="Arial Narrow"/>
                <w:sz w:val="22"/>
                <w:szCs w:val="22"/>
                <w:lang w:val="it-IT"/>
              </w:rPr>
              <w:t xml:space="preserve">Directeur de recherche: prof. Margherita 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SCARLATO</w:t>
            </w:r>
            <w:r w:rsidRPr="00B67B7D">
              <w:rPr>
                <w:rFonts w:ascii="Arial Narrow" w:hAnsi="Arial Narrow"/>
                <w:sz w:val="22"/>
                <w:szCs w:val="22"/>
                <w:lang w:val="it-IT"/>
              </w:rPr>
              <w:t xml:space="preserve"> (Università degli Studi Roma Tre).</w:t>
            </w:r>
          </w:p>
          <w:p w:rsidR="00B9178F" w:rsidRPr="00B67B7D" w:rsidRDefault="00B9178F" w:rsidP="00836AA1">
            <w:pPr>
              <w:pStyle w:val="Aaoeeu"/>
              <w:ind w:right="-66" w:firstLine="34"/>
              <w:jc w:val="both"/>
              <w:rPr>
                <w:rFonts w:ascii="Arial Narrow" w:hAnsi="Arial Narrow"/>
                <w:sz w:val="12"/>
                <w:szCs w:val="22"/>
                <w:lang w:val="it-IT"/>
              </w:rPr>
            </w:pPr>
          </w:p>
        </w:tc>
      </w:tr>
      <w:tr w:rsidR="00B9178F" w:rsidRPr="00B5610F" w:rsidTr="00843DCE">
        <w:trPr>
          <w:trHeight w:val="393"/>
        </w:trPr>
        <w:tc>
          <w:tcPr>
            <w:tcW w:w="2376" w:type="dxa"/>
          </w:tcPr>
          <w:p w:rsidR="00B9178F" w:rsidRPr="001B0CBA" w:rsidRDefault="00B9178F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Octobre – Décembre 2010</w:t>
            </w:r>
          </w:p>
        </w:tc>
        <w:tc>
          <w:tcPr>
            <w:tcW w:w="8222" w:type="dxa"/>
          </w:tcPr>
          <w:p w:rsidR="00B9178F" w:rsidRPr="001B0CBA" w:rsidRDefault="00B9178F" w:rsidP="00D94260">
            <w:pPr>
              <w:pStyle w:val="OiaeaeiYiio2"/>
              <w:widowControl/>
              <w:spacing w:after="60"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Enquête de terrain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dans la périphérie du parc du W (Niamey – </w:t>
            </w:r>
            <w:r w:rsidRPr="002445C4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Niger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et Kandi – </w:t>
            </w:r>
            <w:r w:rsidRPr="002445C4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Benin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) pour le </w:t>
            </w:r>
            <w:proofErr w:type="spellStart"/>
            <w:r w:rsidRPr="002445C4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CeSPI</w:t>
            </w:r>
            <w:proofErr w:type="spellEnd"/>
            <w:r w:rsidRPr="002445C4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 xml:space="preserve"> – Centre d’Études Politiques Internationales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, Rome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(financement de l’OMT - Organisation Mondial du Tourisme)</w:t>
            </w:r>
          </w:p>
          <w:p w:rsidR="00B9178F" w:rsidRPr="001B0CBA" w:rsidRDefault="00B9178F" w:rsidP="00D94260">
            <w:pPr>
              <w:pStyle w:val="OiaeaeiYiio2"/>
              <w:widowControl/>
              <w:spacing w:after="60"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Développement d’un cas d’étude sur le lien entre la pauvreté et l’environnement dans une zone à haute vulnérabilité sociale et environnementale </w:t>
            </w:r>
          </w:p>
          <w:p w:rsidR="00B9178F" w:rsidRPr="001B0CBA" w:rsidRDefault="00B9178F" w:rsidP="00D94260">
            <w:pPr>
              <w:pStyle w:val="OiaeaeiYiio2"/>
              <w:widowControl/>
              <w:spacing w:after="60"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Directeur de recherche : prof. Marco </w:t>
            </w:r>
            <w:r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ZUPI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CeSPI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)</w:t>
            </w:r>
          </w:p>
          <w:p w:rsidR="00B9178F" w:rsidRPr="001B0CBA" w:rsidRDefault="00B9178F" w:rsidP="00B30895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Cs w:val="22"/>
                <w:lang w:val="fr-FR"/>
              </w:rPr>
            </w:pPr>
          </w:p>
        </w:tc>
      </w:tr>
      <w:tr w:rsidR="00B9178F" w:rsidRPr="001B0CBA" w:rsidTr="00BC3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376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vAlign w:val="bottom"/>
          </w:tcPr>
          <w:p w:rsidR="00B9178F" w:rsidRPr="00BC32AF" w:rsidRDefault="00B9178F" w:rsidP="00EA3113">
            <w:pPr>
              <w:pStyle w:val="Aeeaoaeaa1"/>
              <w:widowControl/>
              <w:jc w:val="left"/>
              <w:rPr>
                <w:smallCaps/>
                <w:noProof/>
                <w:color w:val="365F91" w:themeColor="accent1" w:themeShade="BF"/>
                <w:sz w:val="12"/>
                <w:szCs w:val="22"/>
                <w:lang w:val="fr-FR"/>
              </w:rPr>
            </w:pPr>
          </w:p>
          <w:p w:rsidR="00B9178F" w:rsidRPr="001B0CBA" w:rsidRDefault="00B9178F" w:rsidP="00EA3113">
            <w:pPr>
              <w:pStyle w:val="Aeeaoaeaa1"/>
              <w:widowControl/>
              <w:jc w:val="left"/>
              <w:rPr>
                <w:smallCaps/>
                <w:noProof/>
                <w:color w:val="365F91" w:themeColor="accent1" w:themeShade="BF"/>
                <w:sz w:val="28"/>
                <w:szCs w:val="22"/>
                <w:lang w:val="fr-FR"/>
              </w:rPr>
            </w:pPr>
            <w:r w:rsidRPr="001B0CBA">
              <w:rPr>
                <w:smallCaps/>
                <w:noProof/>
                <w:color w:val="365F91" w:themeColor="accent1" w:themeShade="BF"/>
                <w:sz w:val="28"/>
                <w:szCs w:val="22"/>
                <w:lang w:val="fr-FR"/>
              </w:rPr>
              <w:t>Enseignement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vAlign w:val="bottom"/>
          </w:tcPr>
          <w:p w:rsidR="00B9178F" w:rsidRPr="001B0CBA" w:rsidRDefault="00B9178F" w:rsidP="00EA3113">
            <w:pPr>
              <w:pStyle w:val="Aeeaoaeaa1"/>
              <w:widowControl/>
              <w:jc w:val="left"/>
              <w:rPr>
                <w:smallCaps/>
                <w:noProof/>
                <w:color w:val="365F91" w:themeColor="accent1" w:themeShade="BF"/>
                <w:sz w:val="28"/>
                <w:szCs w:val="22"/>
                <w:lang w:val="fr-FR"/>
              </w:rPr>
            </w:pPr>
          </w:p>
        </w:tc>
      </w:tr>
      <w:tr w:rsidR="00B9178F" w:rsidRPr="00B5610F" w:rsidTr="00BC3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2376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:rsidR="00B9178F" w:rsidRPr="001B0CBA" w:rsidRDefault="00B9178F" w:rsidP="00550D82">
            <w:pPr>
              <w:jc w:val="right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2019 - 2020</w:t>
            </w:r>
          </w:p>
        </w:tc>
        <w:tc>
          <w:tcPr>
            <w:tcW w:w="8222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:rsidR="00B9178F" w:rsidRPr="001B0CBA" w:rsidRDefault="00B9178F" w:rsidP="00D33A3A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fr-FR"/>
              </w:rPr>
              <w:t>Vacataire</w:t>
            </w: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à l’Université </w:t>
            </w:r>
            <w:r>
              <w:rPr>
                <w:rFonts w:ascii="Arial Narrow" w:hAnsi="Arial Narrow"/>
                <w:b/>
                <w:sz w:val="22"/>
                <w:szCs w:val="22"/>
                <w:lang w:val="fr-FR"/>
              </w:rPr>
              <w:t>Gustave Eiffel</w:t>
            </w: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– UFR </w:t>
            </w:r>
            <w:r>
              <w:rPr>
                <w:rFonts w:ascii="Arial Narrow" w:hAnsi="Arial Narrow"/>
                <w:b/>
                <w:sz w:val="22"/>
                <w:szCs w:val="22"/>
                <w:lang w:val="fr-FR"/>
              </w:rPr>
              <w:t>Mathématique</w:t>
            </w: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(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>33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heures, en français) </w:t>
            </w:r>
          </w:p>
          <w:p w:rsidR="00B9178F" w:rsidRDefault="00B9178F" w:rsidP="00550D82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TD de Ma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croéconomie (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2 groupes en 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L1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>)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  <w:p w:rsidR="00B9178F" w:rsidRPr="000568ED" w:rsidRDefault="00B9178F" w:rsidP="00550D82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12"/>
                <w:szCs w:val="22"/>
                <w:lang w:val="fr-FR"/>
              </w:rPr>
            </w:pPr>
          </w:p>
        </w:tc>
      </w:tr>
      <w:tr w:rsidR="00B9178F" w:rsidRPr="00B5610F" w:rsidTr="0084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B9178F" w:rsidRPr="001B0CBA" w:rsidRDefault="00B9178F" w:rsidP="00FE0784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2018 - 2019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B9178F" w:rsidRPr="001B0CBA" w:rsidRDefault="00B9178F" w:rsidP="00FE0784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ATER (Attaché Temporaire d’Enseignement et de Recherche) à l’Université de Paris Nanterre – UFR SEGMI (Sciences économiques Gestion Mathématique Informatique) 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(128 heures, en français) </w:t>
            </w:r>
          </w:p>
          <w:p w:rsidR="00B9178F" w:rsidRDefault="00B9178F" w:rsidP="00FE0784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TD de Microéconomie (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5 groupes en 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L1), Théorie des jeux (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3 groupes en 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L2).</w:t>
            </w:r>
          </w:p>
          <w:p w:rsidR="00B9178F" w:rsidRPr="000568ED" w:rsidRDefault="00B9178F" w:rsidP="00FE0784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12"/>
                <w:szCs w:val="22"/>
                <w:lang w:val="fr-FR"/>
              </w:rPr>
            </w:pPr>
          </w:p>
        </w:tc>
      </w:tr>
      <w:tr w:rsidR="00B9178F" w:rsidRPr="00B5610F" w:rsidTr="0084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B9178F" w:rsidRPr="001B0CBA" w:rsidRDefault="00B9178F" w:rsidP="00031D49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2017 - 2018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B9178F" w:rsidRPr="001B0CBA" w:rsidRDefault="00B9178F" w:rsidP="00031D49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ATER (Attaché Temporaire d’Enseignement et de Recherche) à l’Université François Rabelais de Tours 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(192 heures, en français) </w:t>
            </w:r>
          </w:p>
          <w:p w:rsidR="00B9178F" w:rsidRDefault="00B9178F" w:rsidP="003F3AE8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TD de Microéconomie (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3 groupes en 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L2 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>et 2 groupes en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L3), Econométrie (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2 groupes en 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L3), Théorie des jeux et économie avancée (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1 group en 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M1).</w:t>
            </w:r>
          </w:p>
          <w:p w:rsidR="00B9178F" w:rsidRPr="000568ED" w:rsidRDefault="00B9178F" w:rsidP="003F3AE8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12"/>
                <w:szCs w:val="22"/>
                <w:lang w:val="fr-FR"/>
              </w:rPr>
            </w:pPr>
          </w:p>
        </w:tc>
      </w:tr>
      <w:tr w:rsidR="00B9178F" w:rsidRPr="00B5610F" w:rsidTr="0084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B9178F" w:rsidRPr="001B0CBA" w:rsidRDefault="00B9178F" w:rsidP="00710962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Juin 2016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B9178F" w:rsidRPr="00B67B7D" w:rsidRDefault="00B9178F" w:rsidP="00887750">
            <w:pPr>
              <w:pStyle w:val="Eaoaeaa"/>
              <w:widowControl/>
              <w:spacing w:before="20" w:after="2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67B7D">
              <w:rPr>
                <w:rFonts w:ascii="Arial Narrow" w:hAnsi="Arial Narrow"/>
                <w:b/>
                <w:sz w:val="22"/>
                <w:szCs w:val="22"/>
              </w:rPr>
              <w:t>Séminaire</w:t>
            </w:r>
            <w:proofErr w:type="spellEnd"/>
            <w:r w:rsidRPr="00B67B7D">
              <w:rPr>
                <w:rFonts w:ascii="Arial Narrow" w:hAnsi="Arial Narrow"/>
                <w:b/>
                <w:sz w:val="22"/>
                <w:szCs w:val="22"/>
              </w:rPr>
              <w:t xml:space="preserve"> « Cash transfers and food security »</w:t>
            </w:r>
            <w:r w:rsidRPr="00B67B7D">
              <w:rPr>
                <w:rFonts w:ascii="Arial Narrow" w:hAnsi="Arial Narrow"/>
                <w:sz w:val="22"/>
                <w:szCs w:val="22"/>
              </w:rPr>
              <w:t xml:space="preserve"> (2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heures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en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anglais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  <w:p w:rsidR="00B9178F" w:rsidRPr="001B0CBA" w:rsidRDefault="00B9178F" w:rsidP="00887750">
            <w:pPr>
              <w:pStyle w:val="Eaoaeaa"/>
              <w:widowControl/>
              <w:spacing w:before="20" w:after="2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Master en Développement Humain et Sécurité Alimentaire,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Università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degli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Studi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Roma </w:t>
            </w:r>
            <w:proofErr w:type="spellStart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Tre</w:t>
            </w:r>
            <w:proofErr w:type="spellEnd"/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- Italie</w:t>
            </w:r>
          </w:p>
          <w:p w:rsidR="00B9178F" w:rsidRPr="001B0CBA" w:rsidRDefault="00B9178F" w:rsidP="003371BA">
            <w:pPr>
              <w:rPr>
                <w:rFonts w:ascii="Arial Narrow" w:hAnsi="Arial Narrow"/>
                <w:i/>
                <w:sz w:val="12"/>
              </w:rPr>
            </w:pPr>
          </w:p>
        </w:tc>
      </w:tr>
      <w:tr w:rsidR="00B9178F" w:rsidRPr="00B5610F" w:rsidTr="0084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B9178F" w:rsidRPr="001B0CBA" w:rsidRDefault="00B9178F" w:rsidP="00710962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Novembre 2013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B9178F" w:rsidRPr="001B0CBA" w:rsidRDefault="00B9178F" w:rsidP="003371BA">
            <w:pPr>
              <w:rPr>
                <w:rFonts w:ascii="Arial Narrow" w:hAnsi="Arial Narrow"/>
              </w:rPr>
            </w:pPr>
            <w:r w:rsidRPr="001B0CBA">
              <w:rPr>
                <w:rFonts w:ascii="Arial Narrow" w:hAnsi="Arial Narrow"/>
                <w:b/>
              </w:rPr>
              <w:t xml:space="preserve">Cours </w:t>
            </w:r>
            <w:r>
              <w:rPr>
                <w:rFonts w:ascii="Arial Narrow" w:hAnsi="Arial Narrow"/>
                <w:b/>
              </w:rPr>
              <w:t>d’</w:t>
            </w:r>
            <w:r w:rsidRPr="001B0CBA">
              <w:rPr>
                <w:rFonts w:ascii="Arial Narrow" w:hAnsi="Arial Narrow"/>
                <w:b/>
              </w:rPr>
              <w:t xml:space="preserve">Economie du développement et développement humain </w:t>
            </w:r>
            <w:r w:rsidRPr="001B0CBA">
              <w:rPr>
                <w:rFonts w:ascii="Arial Narrow" w:hAnsi="Arial Narrow"/>
              </w:rPr>
              <w:t xml:space="preserve">(30 heures, en français) et </w:t>
            </w:r>
            <w:r w:rsidRPr="001B0CBA">
              <w:rPr>
                <w:rFonts w:ascii="Arial Narrow" w:hAnsi="Arial Narrow"/>
                <w:b/>
              </w:rPr>
              <w:t>Évaluation d’impact</w:t>
            </w:r>
            <w:r w:rsidRPr="001B0CBA">
              <w:rPr>
                <w:rFonts w:ascii="Arial Narrow" w:hAnsi="Arial Narrow"/>
              </w:rPr>
              <w:t xml:space="preserve"> (30 heures, en français) </w:t>
            </w:r>
          </w:p>
          <w:p w:rsidR="00B9178F" w:rsidRPr="001B0CBA" w:rsidRDefault="00B9178F" w:rsidP="003371BA">
            <w:pPr>
              <w:rPr>
                <w:rFonts w:ascii="Arial Narrow" w:hAnsi="Arial Narrow"/>
              </w:rPr>
            </w:pPr>
            <w:r w:rsidRPr="001B0CBA">
              <w:rPr>
                <w:rFonts w:ascii="Arial Narrow" w:hAnsi="Arial Narrow"/>
              </w:rPr>
              <w:t xml:space="preserve">Master </w:t>
            </w:r>
            <w:proofErr w:type="spellStart"/>
            <w:r w:rsidRPr="001B0CBA">
              <w:rPr>
                <w:rFonts w:ascii="Arial Narrow" w:hAnsi="Arial Narrow"/>
              </w:rPr>
              <w:t>Agrinovia</w:t>
            </w:r>
            <w:proofErr w:type="spellEnd"/>
            <w:r w:rsidRPr="001B0CBA">
              <w:rPr>
                <w:rFonts w:ascii="Arial Narrow" w:hAnsi="Arial Narrow"/>
              </w:rPr>
              <w:t xml:space="preserve"> « Apprendre à innover pour combattre la pauvreté rurale »-Université de Ouagadougou - Burkina Faso</w:t>
            </w:r>
          </w:p>
          <w:p w:rsidR="00B9178F" w:rsidRPr="001B0CBA" w:rsidRDefault="00B9178F" w:rsidP="003371BA">
            <w:pPr>
              <w:rPr>
                <w:rFonts w:ascii="Arial Narrow" w:hAnsi="Arial Narrow"/>
                <w:sz w:val="12"/>
              </w:rPr>
            </w:pPr>
          </w:p>
        </w:tc>
      </w:tr>
    </w:tbl>
    <w:p w:rsidR="00887750" w:rsidRPr="001B0CBA" w:rsidRDefault="00887750" w:rsidP="00D94260">
      <w:pPr>
        <w:pStyle w:val="Aeeaoaeaa1"/>
        <w:widowControl/>
        <w:jc w:val="left"/>
        <w:rPr>
          <w:smallCaps/>
          <w:noProof/>
          <w:color w:val="365F91" w:themeColor="accent1" w:themeShade="BF"/>
          <w:sz w:val="28"/>
          <w:szCs w:val="22"/>
          <w:lang w:val="fr-FR"/>
        </w:rPr>
      </w:pPr>
      <w:r w:rsidRPr="001B0CBA">
        <w:rPr>
          <w:smallCaps/>
          <w:noProof/>
          <w:color w:val="365F91" w:themeColor="accent1" w:themeShade="BF"/>
          <w:sz w:val="28"/>
          <w:szCs w:val="22"/>
          <w:lang w:val="fr-FR"/>
        </w:rPr>
        <w:t>Publication d’articles</w:t>
      </w: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7796"/>
      </w:tblGrid>
      <w:tr w:rsidR="00C86E25" w:rsidRPr="00B5610F" w:rsidTr="00BC32AF">
        <w:trPr>
          <w:trHeight w:val="378"/>
        </w:trPr>
        <w:tc>
          <w:tcPr>
            <w:tcW w:w="10598" w:type="dxa"/>
            <w:gridSpan w:val="3"/>
            <w:tcBorders>
              <w:top w:val="single" w:sz="12" w:space="0" w:color="4F81BD" w:themeColor="accent1"/>
            </w:tcBorders>
            <w:vAlign w:val="bottom"/>
          </w:tcPr>
          <w:p w:rsidR="00C86E25" w:rsidRPr="001B0CBA" w:rsidRDefault="007339F7" w:rsidP="00836AA1">
            <w:pPr>
              <w:pStyle w:val="Aeeaoaeaa1"/>
              <w:widowControl/>
              <w:jc w:val="left"/>
              <w:rPr>
                <w:smallCaps/>
                <w:noProof/>
                <w:color w:val="365F91" w:themeColor="accent1" w:themeShade="BF"/>
                <w:sz w:val="22"/>
                <w:szCs w:val="22"/>
                <w:lang w:val="fr-FR"/>
              </w:rPr>
            </w:pPr>
            <w:r w:rsidRPr="001B0CBA">
              <w:rPr>
                <w:smallCaps/>
                <w:noProof/>
                <w:color w:val="365F91" w:themeColor="accent1" w:themeShade="BF"/>
                <w:sz w:val="22"/>
                <w:szCs w:val="22"/>
                <w:lang w:val="fr-FR"/>
              </w:rPr>
              <w:t>Articles en revue à comité de lecture</w:t>
            </w:r>
          </w:p>
        </w:tc>
      </w:tr>
      <w:tr w:rsidR="00887750" w:rsidRPr="00AA7730" w:rsidTr="00D33A3A">
        <w:trPr>
          <w:trHeight w:val="547"/>
        </w:trPr>
        <w:tc>
          <w:tcPr>
            <w:tcW w:w="2376" w:type="dxa"/>
          </w:tcPr>
          <w:p w:rsidR="00887750" w:rsidRPr="001B0CBA" w:rsidRDefault="00887750" w:rsidP="00887750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201</w:t>
            </w:r>
            <w:r w:rsidR="007339F7" w:rsidRPr="001B0CBA">
              <w:rPr>
                <w:rFonts w:ascii="Arial Narrow" w:hAnsi="Arial Narrow"/>
                <w:i/>
                <w:sz w:val="20"/>
              </w:rPr>
              <w:t>7</w:t>
            </w:r>
          </w:p>
        </w:tc>
        <w:tc>
          <w:tcPr>
            <w:tcW w:w="8222" w:type="dxa"/>
            <w:gridSpan w:val="2"/>
          </w:tcPr>
          <w:p w:rsidR="00363706" w:rsidRPr="00B67B7D" w:rsidRDefault="00887750" w:rsidP="00363706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22"/>
                <w:szCs w:val="22"/>
              </w:rPr>
            </w:pPr>
            <w:r w:rsidRPr="00B67B7D">
              <w:rPr>
                <w:rFonts w:ascii="Arial Narrow" w:hAnsi="Arial Narrow"/>
                <w:b/>
                <w:i w:val="0"/>
                <w:sz w:val="22"/>
                <w:szCs w:val="22"/>
              </w:rPr>
              <w:t>“</w:t>
            </w:r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 xml:space="preserve">Do Cash Transfers Promote Food Security? The Case of the South African Child Support Grant.” </w:t>
            </w:r>
            <w:r w:rsidR="00E4669B" w:rsidRPr="00B67B7D">
              <w:rPr>
                <w:rFonts w:ascii="Arial Narrow" w:hAnsi="Arial Narrow"/>
                <w:i w:val="0"/>
                <w:sz w:val="22"/>
                <w:szCs w:val="22"/>
              </w:rPr>
              <w:t>avec</w:t>
            </w:r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 xml:space="preserve"> </w:t>
            </w:r>
            <w:proofErr w:type="spellStart"/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>D’Agostino</w:t>
            </w:r>
            <w:proofErr w:type="spellEnd"/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 xml:space="preserve">, G. and </w:t>
            </w:r>
            <w:proofErr w:type="spellStart"/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>Scarlato</w:t>
            </w:r>
            <w:proofErr w:type="spellEnd"/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 xml:space="preserve">, M., </w:t>
            </w:r>
            <w:r w:rsidR="00D33A3A" w:rsidRPr="00B67B7D">
              <w:rPr>
                <w:rFonts w:ascii="Arial Narrow" w:hAnsi="Arial Narrow"/>
                <w:sz w:val="22"/>
                <w:szCs w:val="22"/>
              </w:rPr>
              <w:t>Journal of African Economies</w:t>
            </w:r>
            <w:r w:rsidR="00730F4D" w:rsidRPr="00B67B7D">
              <w:rPr>
                <w:rFonts w:ascii="Arial Narrow" w:hAnsi="Arial Narrow"/>
                <w:i w:val="0"/>
                <w:sz w:val="22"/>
                <w:szCs w:val="22"/>
              </w:rPr>
              <w:t>, 1-27.</w:t>
            </w:r>
          </w:p>
          <w:p w:rsidR="003F3AE8" w:rsidRPr="000568ED" w:rsidRDefault="003F3AE8" w:rsidP="00363706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12"/>
                <w:szCs w:val="22"/>
              </w:rPr>
            </w:pPr>
          </w:p>
        </w:tc>
      </w:tr>
      <w:tr w:rsidR="00C86E25" w:rsidRPr="001B0CBA" w:rsidTr="00D33A3A">
        <w:trPr>
          <w:trHeight w:val="378"/>
        </w:trPr>
        <w:tc>
          <w:tcPr>
            <w:tcW w:w="10598" w:type="dxa"/>
            <w:gridSpan w:val="3"/>
            <w:vAlign w:val="bottom"/>
          </w:tcPr>
          <w:p w:rsidR="00C86E25" w:rsidRPr="001B0CBA" w:rsidRDefault="00C86E25" w:rsidP="00836AA1">
            <w:pPr>
              <w:pStyle w:val="Aeeaoaeaa1"/>
              <w:widowControl/>
              <w:jc w:val="left"/>
              <w:rPr>
                <w:smallCaps/>
                <w:noProof/>
                <w:color w:val="365F91" w:themeColor="accent1" w:themeShade="BF"/>
                <w:sz w:val="22"/>
                <w:szCs w:val="22"/>
                <w:lang w:val="fr-FR"/>
              </w:rPr>
            </w:pPr>
            <w:r w:rsidRPr="001B0CBA">
              <w:rPr>
                <w:smallCaps/>
                <w:noProof/>
                <w:color w:val="365F91" w:themeColor="accent1" w:themeShade="BF"/>
                <w:sz w:val="22"/>
                <w:szCs w:val="22"/>
                <w:lang w:val="fr-FR"/>
              </w:rPr>
              <w:t>Conference papers</w:t>
            </w:r>
          </w:p>
        </w:tc>
      </w:tr>
      <w:tr w:rsidR="00887750" w:rsidRPr="00AA7730" w:rsidTr="00D33A3A">
        <w:tc>
          <w:tcPr>
            <w:tcW w:w="2376" w:type="dxa"/>
          </w:tcPr>
          <w:p w:rsidR="00887750" w:rsidRPr="001B0CBA" w:rsidRDefault="00887750" w:rsidP="00887750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2015</w:t>
            </w:r>
          </w:p>
        </w:tc>
        <w:tc>
          <w:tcPr>
            <w:tcW w:w="8222" w:type="dxa"/>
            <w:gridSpan w:val="2"/>
          </w:tcPr>
          <w:p w:rsidR="00887750" w:rsidRPr="00B67B7D" w:rsidRDefault="00887750" w:rsidP="00363706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22"/>
                <w:szCs w:val="22"/>
              </w:rPr>
            </w:pPr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 xml:space="preserve">“Women's participation to labor market and the cost of childcare in South Africa: the role of the Child Support Grant” </w:t>
            </w:r>
            <w:r w:rsidR="00E4669B" w:rsidRPr="00B67B7D">
              <w:rPr>
                <w:rFonts w:ascii="Arial Narrow" w:hAnsi="Arial Narrow"/>
                <w:i w:val="0"/>
                <w:sz w:val="22"/>
                <w:szCs w:val="22"/>
              </w:rPr>
              <w:t>avec</w:t>
            </w:r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 xml:space="preserve"> </w:t>
            </w:r>
            <w:proofErr w:type="spellStart"/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>D’Agostino</w:t>
            </w:r>
            <w:proofErr w:type="spellEnd"/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 xml:space="preserve">, G. and </w:t>
            </w:r>
            <w:proofErr w:type="spellStart"/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>Scarlato</w:t>
            </w:r>
            <w:proofErr w:type="spellEnd"/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 xml:space="preserve">, M., Conference Paper at </w:t>
            </w:r>
            <w:proofErr w:type="spellStart"/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>Unu</w:t>
            </w:r>
            <w:proofErr w:type="spellEnd"/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 xml:space="preserve">-Wider “Discrimination and affirmative action: what have we learnt so far?” workshop, </w:t>
            </w:r>
            <w:proofErr w:type="spellStart"/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>Helsinky</w:t>
            </w:r>
            <w:proofErr w:type="spellEnd"/>
            <w:r w:rsidRPr="00B67B7D">
              <w:rPr>
                <w:rFonts w:ascii="Arial Narrow" w:hAnsi="Arial Narrow"/>
                <w:i w:val="0"/>
                <w:sz w:val="22"/>
                <w:szCs w:val="22"/>
              </w:rPr>
              <w:t>.</w:t>
            </w:r>
          </w:p>
          <w:p w:rsidR="00363706" w:rsidRPr="00B67B7D" w:rsidRDefault="00363706" w:rsidP="00363706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12"/>
                <w:szCs w:val="22"/>
              </w:rPr>
            </w:pPr>
          </w:p>
        </w:tc>
      </w:tr>
      <w:tr w:rsidR="00887750" w:rsidRPr="00AA7730" w:rsidTr="00D33A3A">
        <w:tc>
          <w:tcPr>
            <w:tcW w:w="2376" w:type="dxa"/>
          </w:tcPr>
          <w:p w:rsidR="00887750" w:rsidRPr="001B0CBA" w:rsidRDefault="00887750" w:rsidP="00887750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2015</w:t>
            </w:r>
          </w:p>
        </w:tc>
        <w:tc>
          <w:tcPr>
            <w:tcW w:w="8222" w:type="dxa"/>
            <w:gridSpan w:val="2"/>
          </w:tcPr>
          <w:p w:rsidR="00887750" w:rsidRPr="00B67B7D" w:rsidRDefault="00887750" w:rsidP="003371BA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7B7D">
              <w:rPr>
                <w:rFonts w:ascii="Arial Narrow" w:hAnsi="Arial Narrow"/>
                <w:sz w:val="22"/>
                <w:szCs w:val="22"/>
              </w:rPr>
              <w:t xml:space="preserve">“Evaluating the Impact of the South African Child Support Grant on Food Expenditure” </w:t>
            </w:r>
            <w:r w:rsidR="00E4669B" w:rsidRPr="00B67B7D">
              <w:rPr>
                <w:rFonts w:ascii="Arial Narrow" w:hAnsi="Arial Narrow"/>
                <w:sz w:val="22"/>
                <w:szCs w:val="22"/>
              </w:rPr>
              <w:t>avec</w:t>
            </w:r>
            <w:r w:rsidRPr="00B67B7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D’Agostino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, G. and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Scarlato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>, M., Conference Paper at Second SITES/IDEAs (Italian Development Economists Association) Annual Conference, Florence.</w:t>
            </w:r>
          </w:p>
          <w:p w:rsidR="007B020D" w:rsidRPr="00B67B7D" w:rsidRDefault="007B020D" w:rsidP="003371BA">
            <w:pPr>
              <w:pStyle w:val="Aaoeeu"/>
              <w:jc w:val="both"/>
              <w:rPr>
                <w:rFonts w:ascii="Arial Narrow" w:hAnsi="Arial Narrow"/>
                <w:sz w:val="12"/>
                <w:szCs w:val="22"/>
              </w:rPr>
            </w:pPr>
          </w:p>
        </w:tc>
      </w:tr>
      <w:tr w:rsidR="00C86E25" w:rsidRPr="001B0CBA" w:rsidTr="00D33A3A">
        <w:tc>
          <w:tcPr>
            <w:tcW w:w="2802" w:type="dxa"/>
            <w:gridSpan w:val="2"/>
          </w:tcPr>
          <w:p w:rsidR="00C86E25" w:rsidRPr="001B0CBA" w:rsidRDefault="002220C7" w:rsidP="00C86E25">
            <w:pPr>
              <w:pStyle w:val="Aeeaoaeaa1"/>
              <w:widowControl/>
              <w:jc w:val="left"/>
              <w:rPr>
                <w:smallCaps/>
                <w:noProof/>
                <w:color w:val="365F91" w:themeColor="accent1" w:themeShade="BF"/>
                <w:sz w:val="22"/>
                <w:szCs w:val="22"/>
                <w:lang w:val="fr-FR"/>
              </w:rPr>
            </w:pPr>
            <w:r w:rsidRPr="001B0CBA">
              <w:rPr>
                <w:smallCaps/>
                <w:noProof/>
                <w:color w:val="365F91" w:themeColor="accent1" w:themeShade="BF"/>
                <w:sz w:val="22"/>
                <w:szCs w:val="22"/>
                <w:lang w:val="fr-FR"/>
              </w:rPr>
              <w:t>Rapports de recherche</w:t>
            </w:r>
          </w:p>
        </w:tc>
        <w:tc>
          <w:tcPr>
            <w:tcW w:w="7796" w:type="dxa"/>
          </w:tcPr>
          <w:p w:rsidR="00C86E25" w:rsidRPr="001B0CBA" w:rsidRDefault="00C86E25" w:rsidP="00C86E25">
            <w:pPr>
              <w:pStyle w:val="Aeeaoaeaa1"/>
              <w:widowControl/>
              <w:jc w:val="left"/>
              <w:rPr>
                <w:smallCaps/>
                <w:noProof/>
                <w:color w:val="365F91" w:themeColor="accent1" w:themeShade="BF"/>
                <w:sz w:val="22"/>
                <w:szCs w:val="22"/>
                <w:lang w:val="fr-FR"/>
              </w:rPr>
            </w:pPr>
          </w:p>
        </w:tc>
      </w:tr>
      <w:tr w:rsidR="00B9178F" w:rsidRPr="00AA7730" w:rsidTr="00A65000">
        <w:trPr>
          <w:trHeight w:val="222"/>
        </w:trPr>
        <w:tc>
          <w:tcPr>
            <w:tcW w:w="2376" w:type="dxa"/>
          </w:tcPr>
          <w:p w:rsidR="00B9178F" w:rsidRDefault="00B9178F" w:rsidP="00730F4D">
            <w:pPr>
              <w:jc w:val="right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En cours</w:t>
            </w:r>
          </w:p>
        </w:tc>
        <w:tc>
          <w:tcPr>
            <w:tcW w:w="8222" w:type="dxa"/>
            <w:gridSpan w:val="2"/>
          </w:tcPr>
          <w:p w:rsidR="00B9178F" w:rsidRDefault="00712DCB" w:rsidP="00A65000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“How to measure the ongoing technological revolution with existing EU statistical surveys?”, avec Greenan N., Paris</w:t>
            </w:r>
          </w:p>
        </w:tc>
      </w:tr>
      <w:tr w:rsidR="00A65000" w:rsidRPr="00AA7730" w:rsidTr="00A65000">
        <w:trPr>
          <w:trHeight w:val="222"/>
        </w:trPr>
        <w:tc>
          <w:tcPr>
            <w:tcW w:w="2376" w:type="dxa"/>
          </w:tcPr>
          <w:p w:rsidR="00A65000" w:rsidRPr="001B0CBA" w:rsidRDefault="00A65000" w:rsidP="00730F4D">
            <w:pPr>
              <w:jc w:val="right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En cours</w:t>
            </w:r>
          </w:p>
        </w:tc>
        <w:tc>
          <w:tcPr>
            <w:tcW w:w="8222" w:type="dxa"/>
            <w:gridSpan w:val="2"/>
          </w:tcPr>
          <w:p w:rsidR="00A65000" w:rsidRPr="00A65000" w:rsidRDefault="00A65000" w:rsidP="00A65000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“</w:t>
            </w:r>
            <w:r w:rsidRPr="00A65000">
              <w:rPr>
                <w:rFonts w:ascii="Arial Narrow" w:hAnsi="Arial Narrow"/>
                <w:sz w:val="22"/>
                <w:szCs w:val="22"/>
              </w:rPr>
              <w:t xml:space="preserve">The future of work after </w:t>
            </w:r>
            <w:proofErr w:type="spellStart"/>
            <w:r w:rsidRPr="00A65000">
              <w:rPr>
                <w:rFonts w:ascii="Arial Narrow" w:hAnsi="Arial Narrow"/>
                <w:sz w:val="22"/>
                <w:szCs w:val="22"/>
              </w:rPr>
              <w:t>Laudato</w:t>
            </w:r>
            <w:proofErr w:type="spellEnd"/>
            <w:r w:rsidRPr="00A65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65000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ì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: job innovations and changes”;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CeSPI</w:t>
            </w:r>
            <w:proofErr w:type="spellEnd"/>
          </w:p>
        </w:tc>
      </w:tr>
      <w:tr w:rsidR="00A65000" w:rsidRPr="00AA7730" w:rsidTr="00A65000">
        <w:trPr>
          <w:trHeight w:val="222"/>
        </w:trPr>
        <w:tc>
          <w:tcPr>
            <w:tcW w:w="2376" w:type="dxa"/>
          </w:tcPr>
          <w:p w:rsidR="00A65000" w:rsidRDefault="00B9178F" w:rsidP="00730F4D">
            <w:pPr>
              <w:jc w:val="right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2019</w:t>
            </w:r>
          </w:p>
        </w:tc>
        <w:tc>
          <w:tcPr>
            <w:tcW w:w="8222" w:type="dxa"/>
            <w:gridSpan w:val="2"/>
          </w:tcPr>
          <w:p w:rsidR="00A65000" w:rsidRDefault="00A65000" w:rsidP="00A65000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“Italian industrial districts: a model for Southern Mediterranean countries?”, IPEMED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Palimpsestes</w:t>
            </w:r>
            <w:proofErr w:type="spellEnd"/>
            <w:r w:rsidR="00B9178F">
              <w:rPr>
                <w:rFonts w:ascii="Arial Narrow" w:hAnsi="Arial Narrow"/>
                <w:sz w:val="22"/>
                <w:szCs w:val="22"/>
              </w:rPr>
              <w:t>, Paris</w:t>
            </w:r>
          </w:p>
        </w:tc>
      </w:tr>
      <w:tr w:rsidR="00730F4D" w:rsidRPr="00AA7730" w:rsidTr="00D33A3A">
        <w:trPr>
          <w:trHeight w:val="482"/>
        </w:trPr>
        <w:tc>
          <w:tcPr>
            <w:tcW w:w="2376" w:type="dxa"/>
          </w:tcPr>
          <w:p w:rsidR="00730F4D" w:rsidRPr="00A65000" w:rsidRDefault="00730F4D" w:rsidP="00730F4D">
            <w:pPr>
              <w:jc w:val="right"/>
              <w:rPr>
                <w:rFonts w:ascii="Arial Narrow" w:hAnsi="Arial Narrow"/>
                <w:i/>
                <w:sz w:val="20"/>
                <w:lang w:val="en-US"/>
              </w:rPr>
            </w:pPr>
            <w:r w:rsidRPr="00A65000">
              <w:rPr>
                <w:rFonts w:ascii="Arial Narrow" w:hAnsi="Arial Narrow"/>
                <w:i/>
                <w:sz w:val="20"/>
                <w:lang w:val="en-US"/>
              </w:rPr>
              <w:t>2018</w:t>
            </w:r>
          </w:p>
        </w:tc>
        <w:tc>
          <w:tcPr>
            <w:tcW w:w="8222" w:type="dxa"/>
            <w:gridSpan w:val="2"/>
          </w:tcPr>
          <w:p w:rsidR="00730F4D" w:rsidRPr="00A65000" w:rsidRDefault="00730F4D" w:rsidP="00730F4D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65000">
              <w:rPr>
                <w:rFonts w:ascii="Arial Narrow" w:hAnsi="Arial Narrow"/>
                <w:sz w:val="22"/>
                <w:szCs w:val="22"/>
              </w:rPr>
              <w:t xml:space="preserve">“Public-private partnerships for the European Investment Plan for Africa: insights from the experience of the French cooperation in West Africa”, </w:t>
            </w:r>
            <w:proofErr w:type="spellStart"/>
            <w:r w:rsidRPr="00A65000">
              <w:rPr>
                <w:rFonts w:ascii="Arial Narrow" w:hAnsi="Arial Narrow"/>
                <w:sz w:val="22"/>
                <w:szCs w:val="22"/>
              </w:rPr>
              <w:t>Juin</w:t>
            </w:r>
            <w:proofErr w:type="spellEnd"/>
            <w:r w:rsidRPr="00A65000">
              <w:rPr>
                <w:rFonts w:ascii="Arial Narrow" w:hAnsi="Arial Narrow"/>
                <w:sz w:val="22"/>
                <w:szCs w:val="22"/>
              </w:rPr>
              <w:t xml:space="preserve"> 2018, </w:t>
            </w:r>
            <w:proofErr w:type="spellStart"/>
            <w:r w:rsidRPr="00A65000">
              <w:rPr>
                <w:rFonts w:ascii="Arial Narrow" w:hAnsi="Arial Narrow"/>
                <w:sz w:val="22"/>
                <w:szCs w:val="22"/>
              </w:rPr>
              <w:t>CeSPI</w:t>
            </w:r>
            <w:proofErr w:type="spellEnd"/>
            <w:r w:rsidR="00A65000" w:rsidRPr="00A65000">
              <w:rPr>
                <w:rFonts w:ascii="Arial Narrow" w:hAnsi="Arial Narrow"/>
                <w:sz w:val="22"/>
                <w:szCs w:val="22"/>
              </w:rPr>
              <w:t xml:space="preserve"> and CS</w:t>
            </w:r>
            <w:r w:rsidR="00A65000">
              <w:rPr>
                <w:rFonts w:ascii="Arial Narrow" w:hAnsi="Arial Narrow"/>
                <w:sz w:val="22"/>
                <w:szCs w:val="22"/>
              </w:rPr>
              <w:t>F</w:t>
            </w:r>
            <w:r w:rsidRPr="00A65000">
              <w:rPr>
                <w:rFonts w:ascii="Arial Narrow" w:hAnsi="Arial Narrow"/>
                <w:sz w:val="22"/>
                <w:szCs w:val="22"/>
              </w:rPr>
              <w:t>, Rome.</w:t>
            </w:r>
          </w:p>
        </w:tc>
      </w:tr>
      <w:tr w:rsidR="00730F4D" w:rsidRPr="00AA7730" w:rsidTr="00D33A3A">
        <w:trPr>
          <w:trHeight w:val="482"/>
        </w:trPr>
        <w:tc>
          <w:tcPr>
            <w:tcW w:w="2376" w:type="dxa"/>
          </w:tcPr>
          <w:p w:rsidR="00730F4D" w:rsidRPr="001B0CBA" w:rsidRDefault="00730F4D" w:rsidP="00730F4D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2018</w:t>
            </w:r>
          </w:p>
        </w:tc>
        <w:tc>
          <w:tcPr>
            <w:tcW w:w="8222" w:type="dxa"/>
            <w:gridSpan w:val="2"/>
          </w:tcPr>
          <w:p w:rsidR="00730F4D" w:rsidRPr="00A65000" w:rsidRDefault="00730F4D" w:rsidP="00730F4D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65000">
              <w:rPr>
                <w:rFonts w:ascii="Arial Narrow" w:hAnsi="Arial Narrow"/>
                <w:sz w:val="22"/>
                <w:szCs w:val="22"/>
              </w:rPr>
              <w:t xml:space="preserve">“Review of the main European development cooperation strategies to encourage investments in Africa and in the Neighborhood countries: a focus on blending facilities“, </w:t>
            </w:r>
            <w:proofErr w:type="spellStart"/>
            <w:r w:rsidRPr="00A65000">
              <w:rPr>
                <w:rFonts w:ascii="Arial Narrow" w:hAnsi="Arial Narrow"/>
                <w:sz w:val="22"/>
                <w:szCs w:val="22"/>
              </w:rPr>
              <w:t>Juin</w:t>
            </w:r>
            <w:proofErr w:type="spellEnd"/>
            <w:r w:rsidRPr="00A65000">
              <w:rPr>
                <w:rFonts w:ascii="Arial Narrow" w:hAnsi="Arial Narrow"/>
                <w:sz w:val="22"/>
                <w:szCs w:val="22"/>
              </w:rPr>
              <w:t xml:space="preserve"> 2018, </w:t>
            </w:r>
            <w:proofErr w:type="spellStart"/>
            <w:r w:rsidRPr="00A65000">
              <w:rPr>
                <w:rFonts w:ascii="Arial Narrow" w:hAnsi="Arial Narrow"/>
                <w:sz w:val="22"/>
                <w:szCs w:val="22"/>
              </w:rPr>
              <w:t>CeSPI</w:t>
            </w:r>
            <w:proofErr w:type="spellEnd"/>
            <w:r w:rsidR="00A65000" w:rsidRPr="00A65000">
              <w:rPr>
                <w:rFonts w:ascii="Arial Narrow" w:hAnsi="Arial Narrow"/>
                <w:sz w:val="22"/>
                <w:szCs w:val="22"/>
              </w:rPr>
              <w:t xml:space="preserve"> and CSF</w:t>
            </w:r>
            <w:r w:rsidRPr="00A65000">
              <w:rPr>
                <w:rFonts w:ascii="Arial Narrow" w:hAnsi="Arial Narrow"/>
                <w:sz w:val="22"/>
                <w:szCs w:val="22"/>
              </w:rPr>
              <w:t>, Rome.</w:t>
            </w:r>
          </w:p>
        </w:tc>
      </w:tr>
      <w:tr w:rsidR="00730F4D" w:rsidRPr="003F3AE8" w:rsidTr="00D33A3A">
        <w:tc>
          <w:tcPr>
            <w:tcW w:w="2376" w:type="dxa"/>
          </w:tcPr>
          <w:p w:rsidR="00730F4D" w:rsidRPr="001B0CBA" w:rsidRDefault="00730F4D" w:rsidP="00887750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2011</w:t>
            </w:r>
          </w:p>
        </w:tc>
        <w:tc>
          <w:tcPr>
            <w:tcW w:w="8222" w:type="dxa"/>
            <w:gridSpan w:val="2"/>
          </w:tcPr>
          <w:p w:rsidR="00730F4D" w:rsidRPr="003F3AE8" w:rsidRDefault="00730F4D" w:rsidP="003F3AE8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3F3AE8">
              <w:rPr>
                <w:rFonts w:ascii="Arial Narrow" w:hAnsi="Arial Narrow"/>
                <w:sz w:val="22"/>
                <w:szCs w:val="22"/>
                <w:lang w:val="it-IT"/>
              </w:rPr>
              <w:t>Terzo rapporto di ricerca e monitoraggio a supporto dei progetti nelle zone periferiche del blocco ecologico WAP Rilevazione e analisi delle dimensioni della povertà in Niger, CeSPI</w:t>
            </w:r>
            <w:r w:rsidR="003F3AE8" w:rsidRPr="003F3AE8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r w:rsidRPr="003F3AE8">
              <w:rPr>
                <w:rFonts w:ascii="Arial Narrow" w:hAnsi="Arial Narrow"/>
                <w:sz w:val="22"/>
                <w:szCs w:val="22"/>
                <w:lang w:val="it-IT"/>
              </w:rPr>
              <w:t>Rome.</w:t>
            </w:r>
          </w:p>
        </w:tc>
      </w:tr>
    </w:tbl>
    <w:p w:rsidR="00DA46F0" w:rsidRPr="003F3AE8" w:rsidRDefault="00DA46F0" w:rsidP="00D94260">
      <w:pPr>
        <w:pStyle w:val="Aeeaoaeaa1"/>
        <w:widowControl/>
        <w:jc w:val="left"/>
        <w:rPr>
          <w:smallCaps/>
          <w:noProof/>
          <w:color w:val="365F91" w:themeColor="accent1" w:themeShade="BF"/>
          <w:sz w:val="16"/>
          <w:szCs w:val="22"/>
          <w:lang w:val="it-IT"/>
        </w:rPr>
      </w:pPr>
    </w:p>
    <w:p w:rsidR="00C86E25" w:rsidRPr="001B0CBA" w:rsidRDefault="007C36E7" w:rsidP="00D94260">
      <w:pPr>
        <w:pStyle w:val="Aeeaoaeaa1"/>
        <w:widowControl/>
        <w:jc w:val="left"/>
        <w:rPr>
          <w:smallCaps/>
          <w:noProof/>
          <w:color w:val="365F91" w:themeColor="accent1" w:themeShade="BF"/>
          <w:sz w:val="28"/>
          <w:szCs w:val="22"/>
          <w:lang w:val="fr-FR"/>
        </w:rPr>
      </w:pPr>
      <w:r w:rsidRPr="001B0CBA">
        <w:rPr>
          <w:smallCaps/>
          <w:noProof/>
          <w:color w:val="365F91" w:themeColor="accent1" w:themeShade="BF"/>
          <w:sz w:val="28"/>
          <w:szCs w:val="22"/>
          <w:lang w:val="fr-FR"/>
        </w:rPr>
        <w:t xml:space="preserve">Participation à </w:t>
      </w:r>
      <w:r w:rsidR="00B30895" w:rsidRPr="001B0CBA">
        <w:rPr>
          <w:smallCaps/>
          <w:noProof/>
          <w:color w:val="365F91" w:themeColor="accent1" w:themeShade="BF"/>
          <w:sz w:val="28"/>
          <w:szCs w:val="22"/>
          <w:lang w:val="fr-FR"/>
        </w:rPr>
        <w:t>Conférences</w:t>
      </w:r>
      <w:r w:rsidR="006E5F45" w:rsidRPr="001B0CBA">
        <w:rPr>
          <w:smallCaps/>
          <w:noProof/>
          <w:color w:val="365F91" w:themeColor="accent1" w:themeShade="BF"/>
          <w:sz w:val="28"/>
          <w:szCs w:val="22"/>
          <w:lang w:val="fr-FR"/>
        </w:rPr>
        <w:t xml:space="preserve"> et workshops</w:t>
      </w: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8210"/>
      </w:tblGrid>
      <w:tr w:rsidR="006E5F45" w:rsidRPr="00AA7730" w:rsidTr="00D94260">
        <w:trPr>
          <w:trHeight w:val="584"/>
        </w:trPr>
        <w:tc>
          <w:tcPr>
            <w:tcW w:w="2388" w:type="dxa"/>
            <w:tcBorders>
              <w:top w:val="single" w:sz="12" w:space="0" w:color="4F81BD" w:themeColor="accent1"/>
            </w:tcBorders>
          </w:tcPr>
          <w:p w:rsidR="006E5F45" w:rsidRPr="001B0CBA" w:rsidRDefault="006E5F45" w:rsidP="00D27AE3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Paris</w:t>
            </w:r>
            <w:r w:rsidR="00D302E7" w:rsidRPr="001B0CBA">
              <w:rPr>
                <w:rFonts w:ascii="Arial Narrow" w:hAnsi="Arial Narrow"/>
                <w:i/>
                <w:sz w:val="20"/>
              </w:rPr>
              <w:t>,</w:t>
            </w:r>
          </w:p>
          <w:p w:rsidR="006E5F45" w:rsidRPr="001B0CBA" w:rsidRDefault="006E5F45" w:rsidP="00D27AE3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24-25 Janvier 2019</w:t>
            </w:r>
          </w:p>
        </w:tc>
        <w:tc>
          <w:tcPr>
            <w:tcW w:w="8210" w:type="dxa"/>
            <w:tcBorders>
              <w:top w:val="single" w:sz="12" w:space="0" w:color="4F81BD" w:themeColor="accent1"/>
            </w:tcBorders>
          </w:tcPr>
          <w:p w:rsidR="006E5F45" w:rsidRPr="00B67B7D" w:rsidRDefault="006E5F45" w:rsidP="00164D91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7B7D">
              <w:rPr>
                <w:rFonts w:ascii="Arial Narrow" w:hAnsi="Arial Narrow"/>
                <w:sz w:val="22"/>
                <w:szCs w:val="22"/>
              </w:rPr>
              <w:t>CERAS workshop</w:t>
            </w:r>
            <w:r w:rsidR="00164D91" w:rsidRPr="00B67B7D">
              <w:rPr>
                <w:rFonts w:ascii="Arial Narrow" w:hAnsi="Arial Narrow"/>
                <w:sz w:val="22"/>
                <w:szCs w:val="22"/>
              </w:rPr>
              <w:t xml:space="preserve"> “Towards work that is respectful of people and the environment”:</w:t>
            </w:r>
            <w:r w:rsidRPr="00B67B7D">
              <w:rPr>
                <w:rFonts w:ascii="Arial Narrow" w:hAnsi="Arial Narrow"/>
                <w:sz w:val="22"/>
                <w:szCs w:val="22"/>
              </w:rPr>
              <w:t xml:space="preserve"> “</w:t>
            </w:r>
            <w:r w:rsidRPr="00B67B7D">
              <w:rPr>
                <w:rFonts w:ascii="Arial Narrow" w:hAnsi="Arial Narrow"/>
                <w:i/>
                <w:sz w:val="22"/>
                <w:szCs w:val="22"/>
              </w:rPr>
              <w:t>Overview of Pope Francis vision of development, economic growth and the role of work</w:t>
            </w:r>
            <w:r w:rsidRPr="00B67B7D">
              <w:rPr>
                <w:rFonts w:ascii="Arial Narrow" w:hAnsi="Arial Narrow"/>
                <w:sz w:val="22"/>
                <w:szCs w:val="22"/>
              </w:rPr>
              <w:t xml:space="preserve">” </w:t>
            </w:r>
          </w:p>
        </w:tc>
      </w:tr>
      <w:tr w:rsidR="006E5F45" w:rsidRPr="00AA7730" w:rsidTr="00B019D9">
        <w:trPr>
          <w:trHeight w:val="584"/>
        </w:trPr>
        <w:tc>
          <w:tcPr>
            <w:tcW w:w="2388" w:type="dxa"/>
          </w:tcPr>
          <w:p w:rsidR="006E5F45" w:rsidRPr="001B0CBA" w:rsidRDefault="006E5F45" w:rsidP="00D27AE3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Rome,</w:t>
            </w:r>
          </w:p>
          <w:p w:rsidR="006E5F45" w:rsidRPr="001B0CBA" w:rsidRDefault="006E5F45" w:rsidP="006E5F45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10 -11 -12 Janvier 2019</w:t>
            </w:r>
          </w:p>
        </w:tc>
        <w:tc>
          <w:tcPr>
            <w:tcW w:w="8210" w:type="dxa"/>
          </w:tcPr>
          <w:p w:rsidR="006E5F45" w:rsidRPr="00B67B7D" w:rsidRDefault="00164D91" w:rsidP="00B019D9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7B7D">
              <w:rPr>
                <w:rFonts w:ascii="Arial Narrow" w:hAnsi="Arial Narrow"/>
                <w:sz w:val="22"/>
                <w:szCs w:val="22"/>
              </w:rPr>
              <w:t xml:space="preserve">Research seminar “The future of work,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labour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 after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Laudato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Sì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. Building common perspective on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labour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 after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Laudato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Sì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>”: “</w:t>
            </w:r>
            <w:r w:rsidRPr="00B67B7D">
              <w:rPr>
                <w:rFonts w:ascii="Arial Narrow" w:hAnsi="Arial Narrow"/>
                <w:i/>
                <w:sz w:val="22"/>
                <w:szCs w:val="22"/>
              </w:rPr>
              <w:t xml:space="preserve">Job creation innovations and changes in the context of </w:t>
            </w:r>
            <w:proofErr w:type="spellStart"/>
            <w:r w:rsidRPr="00B67B7D">
              <w:rPr>
                <w:rFonts w:ascii="Arial Narrow" w:hAnsi="Arial Narrow"/>
                <w:i/>
                <w:sz w:val="22"/>
                <w:szCs w:val="22"/>
              </w:rPr>
              <w:t>Laudato</w:t>
            </w:r>
            <w:proofErr w:type="spellEnd"/>
            <w:r w:rsidRPr="00B67B7D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B67B7D">
              <w:rPr>
                <w:rFonts w:ascii="Arial Narrow" w:hAnsi="Arial Narrow"/>
                <w:i/>
                <w:sz w:val="22"/>
                <w:szCs w:val="22"/>
              </w:rPr>
              <w:t>Sì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>”</w:t>
            </w:r>
          </w:p>
        </w:tc>
      </w:tr>
      <w:tr w:rsidR="00730F4D" w:rsidRPr="00B5610F" w:rsidTr="00B019D9">
        <w:trPr>
          <w:trHeight w:val="584"/>
        </w:trPr>
        <w:tc>
          <w:tcPr>
            <w:tcW w:w="2388" w:type="dxa"/>
          </w:tcPr>
          <w:p w:rsidR="00730F4D" w:rsidRPr="001B0CBA" w:rsidRDefault="00730F4D" w:rsidP="00D27AE3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Barcelone,</w:t>
            </w:r>
          </w:p>
          <w:p w:rsidR="00730F4D" w:rsidRPr="001B0CBA" w:rsidRDefault="00843DCE" w:rsidP="00D27AE3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843DCE">
              <w:rPr>
                <w:rFonts w:ascii="Arial Narrow" w:hAnsi="Arial Narrow"/>
                <w:i/>
                <w:sz w:val="20"/>
              </w:rPr>
              <w:t>3-4</w:t>
            </w:r>
            <w:r w:rsidR="00CD30E6" w:rsidRPr="00843DCE">
              <w:rPr>
                <w:rFonts w:ascii="Arial Narrow" w:hAnsi="Arial Narrow"/>
                <w:i/>
                <w:sz w:val="20"/>
              </w:rPr>
              <w:t xml:space="preserve"> </w:t>
            </w:r>
            <w:r w:rsidR="00730F4D" w:rsidRPr="001B0CBA">
              <w:rPr>
                <w:rFonts w:ascii="Arial Narrow" w:hAnsi="Arial Narrow"/>
                <w:i/>
                <w:sz w:val="20"/>
              </w:rPr>
              <w:t>Juillet 2018</w:t>
            </w:r>
          </w:p>
        </w:tc>
        <w:tc>
          <w:tcPr>
            <w:tcW w:w="8210" w:type="dxa"/>
          </w:tcPr>
          <w:p w:rsidR="00730F4D" w:rsidRPr="001B0CBA" w:rsidRDefault="00730F4D" w:rsidP="00B019D9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IPEMED COPIL meeting – Projet </w:t>
            </w:r>
            <w:r w:rsidR="00CD30E6">
              <w:rPr>
                <w:rFonts w:ascii="Arial Narrow" w:hAnsi="Arial Narrow"/>
                <w:sz w:val="22"/>
                <w:szCs w:val="22"/>
                <w:lang w:val="fr-FR"/>
              </w:rPr>
              <w:t>s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ur l’industrialisation du Nord de l’Afrique, « </w:t>
            </w:r>
            <w:r w:rsidRPr="001B0CBA">
              <w:rPr>
                <w:rFonts w:ascii="Arial Narrow" w:hAnsi="Arial Narrow"/>
                <w:i/>
                <w:sz w:val="22"/>
                <w:szCs w:val="22"/>
                <w:lang w:val="fr-FR"/>
              </w:rPr>
              <w:t>Italie : quelles perspectives de coproduction avec la Méditerranée ? 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»</w:t>
            </w:r>
          </w:p>
        </w:tc>
      </w:tr>
      <w:tr w:rsidR="00B019D9" w:rsidRPr="00B5610F" w:rsidTr="00B019D9">
        <w:trPr>
          <w:trHeight w:val="584"/>
        </w:trPr>
        <w:tc>
          <w:tcPr>
            <w:tcW w:w="2388" w:type="dxa"/>
          </w:tcPr>
          <w:p w:rsidR="00B019D9" w:rsidRPr="001B0CBA" w:rsidRDefault="00B019D9" w:rsidP="00D27AE3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Beyrouth</w:t>
            </w:r>
            <w:r w:rsidR="00D302E7" w:rsidRPr="001B0CBA">
              <w:rPr>
                <w:rFonts w:ascii="Arial Narrow" w:hAnsi="Arial Narrow"/>
                <w:i/>
                <w:sz w:val="20"/>
              </w:rPr>
              <w:t>,</w:t>
            </w:r>
          </w:p>
          <w:p w:rsidR="00B019D9" w:rsidRPr="001B0CBA" w:rsidRDefault="00184F91" w:rsidP="00D27AE3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 xml:space="preserve">12 Décembre </w:t>
            </w:r>
            <w:r w:rsidR="00B019D9" w:rsidRPr="001B0CBA">
              <w:rPr>
                <w:rFonts w:ascii="Arial Narrow" w:hAnsi="Arial Narrow"/>
                <w:i/>
                <w:sz w:val="20"/>
              </w:rPr>
              <w:t>2017</w:t>
            </w:r>
          </w:p>
        </w:tc>
        <w:tc>
          <w:tcPr>
            <w:tcW w:w="8210" w:type="dxa"/>
          </w:tcPr>
          <w:p w:rsidR="00B019D9" w:rsidRPr="001B0CBA" w:rsidRDefault="00B019D9" w:rsidP="00B019D9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IPEMED workshop, « </w:t>
            </w:r>
            <w:r w:rsidRPr="001B0CBA">
              <w:rPr>
                <w:rFonts w:ascii="Arial Narrow" w:hAnsi="Arial Narrow"/>
                <w:i/>
                <w:sz w:val="22"/>
                <w:szCs w:val="22"/>
                <w:lang w:val="fr-FR"/>
              </w:rPr>
              <w:t>Le financement et la sécurisation des investissements : des enjeux majeurs pour l’intégration de la grande région Afrique – Méditerranée Europe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 xml:space="preserve"> »</w:t>
            </w:r>
          </w:p>
        </w:tc>
      </w:tr>
      <w:tr w:rsidR="00B019D9" w:rsidRPr="00AA7730" w:rsidTr="00B019D9">
        <w:trPr>
          <w:trHeight w:val="584"/>
        </w:trPr>
        <w:tc>
          <w:tcPr>
            <w:tcW w:w="2388" w:type="dxa"/>
          </w:tcPr>
          <w:p w:rsidR="00B019D9" w:rsidRPr="001B0CBA" w:rsidRDefault="00B019D9" w:rsidP="00D27AE3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lastRenderedPageBreak/>
              <w:t xml:space="preserve">Rome, </w:t>
            </w:r>
          </w:p>
          <w:p w:rsidR="00B019D9" w:rsidRPr="001B0CBA" w:rsidRDefault="00184F91" w:rsidP="00D27AE3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 xml:space="preserve">13 Juin </w:t>
            </w:r>
            <w:r w:rsidR="00B019D9" w:rsidRPr="001B0CBA">
              <w:rPr>
                <w:rFonts w:ascii="Arial Narrow" w:hAnsi="Arial Narrow"/>
                <w:i/>
                <w:sz w:val="20"/>
              </w:rPr>
              <w:t xml:space="preserve">2017 </w:t>
            </w:r>
          </w:p>
        </w:tc>
        <w:tc>
          <w:tcPr>
            <w:tcW w:w="8210" w:type="dxa"/>
          </w:tcPr>
          <w:p w:rsidR="00B019D9" w:rsidRPr="00B67B7D" w:rsidRDefault="00B019D9" w:rsidP="00B019D9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CeSPI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 (Centre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d’Études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Politiques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67B7D">
              <w:rPr>
                <w:rFonts w:ascii="Arial Narrow" w:hAnsi="Arial Narrow"/>
                <w:sz w:val="22"/>
                <w:szCs w:val="22"/>
              </w:rPr>
              <w:t>Internationales</w:t>
            </w:r>
            <w:proofErr w:type="spellEnd"/>
            <w:r w:rsidRPr="00B67B7D">
              <w:rPr>
                <w:rFonts w:ascii="Arial Narrow" w:hAnsi="Arial Narrow"/>
                <w:sz w:val="22"/>
                <w:szCs w:val="22"/>
              </w:rPr>
              <w:t>) “</w:t>
            </w:r>
            <w:r w:rsidRPr="00B67B7D">
              <w:rPr>
                <w:rFonts w:ascii="Arial Narrow" w:hAnsi="Arial Narrow"/>
                <w:i/>
                <w:sz w:val="22"/>
                <w:szCs w:val="22"/>
              </w:rPr>
              <w:t xml:space="preserve">Review of the main European cooperation policies and investment </w:t>
            </w:r>
            <w:proofErr w:type="spellStart"/>
            <w:r w:rsidRPr="00B67B7D">
              <w:rPr>
                <w:rFonts w:ascii="Arial Narrow" w:hAnsi="Arial Narrow"/>
                <w:i/>
                <w:sz w:val="22"/>
                <w:szCs w:val="22"/>
              </w:rPr>
              <w:t>programmes</w:t>
            </w:r>
            <w:proofErr w:type="spellEnd"/>
            <w:r w:rsidRPr="00B67B7D">
              <w:rPr>
                <w:rFonts w:ascii="Arial Narrow" w:hAnsi="Arial Narrow"/>
                <w:i/>
                <w:sz w:val="22"/>
                <w:szCs w:val="22"/>
              </w:rPr>
              <w:t xml:space="preserve"> for energy and agriculture in Africa</w:t>
            </w:r>
            <w:r w:rsidRPr="00B67B7D">
              <w:rPr>
                <w:rFonts w:ascii="Arial Narrow" w:hAnsi="Arial Narrow"/>
                <w:sz w:val="22"/>
                <w:szCs w:val="22"/>
              </w:rPr>
              <w:t>”</w:t>
            </w:r>
          </w:p>
        </w:tc>
      </w:tr>
      <w:tr w:rsidR="00C86E25" w:rsidRPr="00AA7730" w:rsidTr="00B019D9">
        <w:trPr>
          <w:trHeight w:val="547"/>
        </w:trPr>
        <w:tc>
          <w:tcPr>
            <w:tcW w:w="2388" w:type="dxa"/>
          </w:tcPr>
          <w:p w:rsidR="00B30895" w:rsidRPr="001B0CBA" w:rsidRDefault="00B30895" w:rsidP="00B30895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 xml:space="preserve">Helsinki, </w:t>
            </w:r>
          </w:p>
          <w:p w:rsidR="00C86E25" w:rsidRPr="001B0CBA" w:rsidRDefault="00B30895" w:rsidP="00B30895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 xml:space="preserve">30-31 </w:t>
            </w:r>
            <w:proofErr w:type="spellStart"/>
            <w:r w:rsidRPr="001B0CBA">
              <w:rPr>
                <w:rFonts w:ascii="Arial Narrow" w:hAnsi="Arial Narrow"/>
                <w:i/>
                <w:sz w:val="20"/>
              </w:rPr>
              <w:t>October</w:t>
            </w:r>
            <w:proofErr w:type="spellEnd"/>
            <w:r w:rsidRPr="001B0CBA">
              <w:rPr>
                <w:rFonts w:ascii="Arial Narrow" w:hAnsi="Arial Narrow"/>
                <w:i/>
                <w:sz w:val="20"/>
              </w:rPr>
              <w:t xml:space="preserve"> 2015</w:t>
            </w:r>
            <w:r w:rsidRPr="001B0CBA">
              <w:rPr>
                <w:rFonts w:ascii="Arial Narrow" w:hAnsi="Arial Narrow"/>
                <w:sz w:val="20"/>
              </w:rPr>
              <w:t xml:space="preserve">             </w:t>
            </w:r>
          </w:p>
        </w:tc>
        <w:tc>
          <w:tcPr>
            <w:tcW w:w="8210" w:type="dxa"/>
          </w:tcPr>
          <w:p w:rsidR="00B30895" w:rsidRPr="00B67B7D" w:rsidRDefault="00B30895" w:rsidP="00531E48">
            <w:pPr>
              <w:pStyle w:val="Aaoeeu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B67B7D">
              <w:rPr>
                <w:rFonts w:ascii="Arial Narrow" w:hAnsi="Arial Narrow"/>
                <w:i/>
                <w:sz w:val="22"/>
                <w:szCs w:val="22"/>
              </w:rPr>
              <w:t>UNU-WIDER workshop “Discrimination and affirmative action: what have   we learnt so far?”</w:t>
            </w:r>
            <w:r w:rsidR="009E6CDB" w:rsidRPr="00B67B7D">
              <w:rPr>
                <w:rFonts w:ascii="Arial Narrow" w:hAnsi="Arial Narrow"/>
                <w:i/>
                <w:sz w:val="22"/>
                <w:szCs w:val="22"/>
              </w:rPr>
              <w:t xml:space="preserve">: “Gender Inequality in the South African </w:t>
            </w:r>
            <w:proofErr w:type="spellStart"/>
            <w:r w:rsidR="009E6CDB" w:rsidRPr="00B67B7D">
              <w:rPr>
                <w:rFonts w:ascii="Arial Narrow" w:hAnsi="Arial Narrow"/>
                <w:i/>
                <w:sz w:val="22"/>
                <w:szCs w:val="22"/>
              </w:rPr>
              <w:t>Labour</w:t>
            </w:r>
            <w:proofErr w:type="spellEnd"/>
            <w:r w:rsidR="009E6CDB" w:rsidRPr="00B67B7D">
              <w:rPr>
                <w:rFonts w:ascii="Arial Narrow" w:hAnsi="Arial Narrow"/>
                <w:i/>
                <w:sz w:val="22"/>
                <w:szCs w:val="22"/>
              </w:rPr>
              <w:t xml:space="preserve"> Market: </w:t>
            </w:r>
            <w:r w:rsidR="009E6CDB" w:rsidRPr="00B67B7D">
              <w:rPr>
                <w:rFonts w:ascii="Arial Narrow" w:hAnsi="Arial Narrow"/>
                <w:i/>
                <w:sz w:val="22"/>
                <w:szCs w:val="22"/>
              </w:rPr>
              <w:br/>
              <w:t>the Impact of the Child Support Grant”</w:t>
            </w:r>
          </w:p>
          <w:p w:rsidR="00531E48" w:rsidRPr="00B67B7D" w:rsidRDefault="00531E48" w:rsidP="00531E48">
            <w:pPr>
              <w:pStyle w:val="Aaoeeu"/>
              <w:jc w:val="both"/>
              <w:rPr>
                <w:rFonts w:ascii="Arial Narrow" w:hAnsi="Arial Narrow"/>
                <w:i/>
                <w:sz w:val="12"/>
                <w:szCs w:val="12"/>
              </w:rPr>
            </w:pPr>
          </w:p>
        </w:tc>
      </w:tr>
      <w:tr w:rsidR="00C86E25" w:rsidRPr="00AA7730" w:rsidTr="00B019D9">
        <w:tc>
          <w:tcPr>
            <w:tcW w:w="2388" w:type="dxa"/>
          </w:tcPr>
          <w:p w:rsidR="00B30895" w:rsidRPr="001B0CBA" w:rsidRDefault="00B30895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 xml:space="preserve">Florence, </w:t>
            </w:r>
          </w:p>
          <w:p w:rsidR="00C86E25" w:rsidRPr="001B0CBA" w:rsidRDefault="00B30895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 xml:space="preserve">24-25 </w:t>
            </w:r>
            <w:proofErr w:type="spellStart"/>
            <w:r w:rsidRPr="001B0CBA">
              <w:rPr>
                <w:rFonts w:ascii="Arial Narrow" w:hAnsi="Arial Narrow"/>
                <w:i/>
                <w:sz w:val="20"/>
              </w:rPr>
              <w:t>September</w:t>
            </w:r>
            <w:proofErr w:type="spellEnd"/>
            <w:r w:rsidRPr="001B0CBA">
              <w:rPr>
                <w:rFonts w:ascii="Arial Narrow" w:hAnsi="Arial Narrow"/>
                <w:i/>
                <w:sz w:val="20"/>
              </w:rPr>
              <w:t xml:space="preserve"> 2015</w:t>
            </w:r>
            <w:r w:rsidRPr="001B0CBA">
              <w:rPr>
                <w:rFonts w:ascii="Arial Narrow" w:hAnsi="Arial Narrow"/>
                <w:sz w:val="20"/>
              </w:rPr>
              <w:t xml:space="preserve">        </w:t>
            </w:r>
          </w:p>
        </w:tc>
        <w:tc>
          <w:tcPr>
            <w:tcW w:w="8210" w:type="dxa"/>
          </w:tcPr>
          <w:p w:rsidR="00B30895" w:rsidRPr="00B67B7D" w:rsidRDefault="00B30895" w:rsidP="00531E48">
            <w:pPr>
              <w:pStyle w:val="Aaoeeu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B67B7D">
              <w:rPr>
                <w:rFonts w:ascii="Arial Narrow" w:hAnsi="Arial Narrow"/>
                <w:sz w:val="22"/>
                <w:szCs w:val="22"/>
              </w:rPr>
              <w:t>Second SITES/IDEAs (Italian Development Economists</w:t>
            </w:r>
            <w:r w:rsidR="009E6CDB" w:rsidRPr="00B67B7D">
              <w:rPr>
                <w:rFonts w:ascii="Arial Narrow" w:hAnsi="Arial Narrow"/>
                <w:sz w:val="22"/>
                <w:szCs w:val="22"/>
              </w:rPr>
              <w:t xml:space="preserve"> Association) Annual Conference: </w:t>
            </w:r>
            <w:r w:rsidR="009E6CDB" w:rsidRPr="00B67B7D">
              <w:rPr>
                <w:rFonts w:ascii="Arial Narrow" w:hAnsi="Arial Narrow"/>
                <w:i/>
                <w:sz w:val="22"/>
                <w:szCs w:val="22"/>
              </w:rPr>
              <w:t>“Evaluating the Impact of the South African Child Support Grant on Food Expenditure”</w:t>
            </w:r>
          </w:p>
          <w:p w:rsidR="00531E48" w:rsidRPr="00B67B7D" w:rsidRDefault="00531E48" w:rsidP="00531E48">
            <w:pPr>
              <w:pStyle w:val="Aaoeeu"/>
              <w:jc w:val="both"/>
              <w:rPr>
                <w:rFonts w:ascii="Arial Narrow" w:hAnsi="Arial Narrow"/>
                <w:i/>
                <w:sz w:val="12"/>
                <w:szCs w:val="12"/>
              </w:rPr>
            </w:pPr>
          </w:p>
        </w:tc>
      </w:tr>
      <w:tr w:rsidR="00C86E25" w:rsidRPr="00AA7730" w:rsidTr="00B019D9">
        <w:tc>
          <w:tcPr>
            <w:tcW w:w="2388" w:type="dxa"/>
          </w:tcPr>
          <w:p w:rsidR="00B30895" w:rsidRPr="001B0CBA" w:rsidRDefault="00B30895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 xml:space="preserve">Rome, </w:t>
            </w:r>
          </w:p>
          <w:p w:rsidR="00C86E25" w:rsidRPr="001B0CBA" w:rsidRDefault="00B30895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 xml:space="preserve">8-9-10 </w:t>
            </w:r>
            <w:proofErr w:type="spellStart"/>
            <w:r w:rsidRPr="001B0CBA">
              <w:rPr>
                <w:rFonts w:ascii="Arial Narrow" w:hAnsi="Arial Narrow"/>
                <w:i/>
                <w:sz w:val="20"/>
              </w:rPr>
              <w:t>June</w:t>
            </w:r>
            <w:proofErr w:type="spellEnd"/>
            <w:r w:rsidRPr="001B0CBA">
              <w:rPr>
                <w:rFonts w:ascii="Arial Narrow" w:hAnsi="Arial Narrow"/>
                <w:i/>
                <w:sz w:val="20"/>
              </w:rPr>
              <w:t xml:space="preserve"> 2015</w:t>
            </w:r>
            <w:r w:rsidRPr="001B0CBA">
              <w:rPr>
                <w:rFonts w:ascii="Arial Narrow" w:hAnsi="Arial Narrow"/>
                <w:sz w:val="20"/>
              </w:rPr>
              <w:t xml:space="preserve">                        </w:t>
            </w:r>
          </w:p>
        </w:tc>
        <w:tc>
          <w:tcPr>
            <w:tcW w:w="8210" w:type="dxa"/>
          </w:tcPr>
          <w:p w:rsidR="00C86E25" w:rsidRPr="00B67B7D" w:rsidRDefault="00B30895" w:rsidP="00836AA1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7B7D">
              <w:rPr>
                <w:rFonts w:ascii="Arial Narrow" w:hAnsi="Arial Narrow"/>
                <w:sz w:val="22"/>
                <w:szCs w:val="22"/>
              </w:rPr>
              <w:t>6th EAAE PhD Workshop co-organized by AIEAA (Italian Association of Agricultural and Applied Economics) and the Department of Economics of Roma Tre</w:t>
            </w:r>
            <w:r w:rsidR="009E6CDB" w:rsidRPr="00B67B7D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9E6CDB" w:rsidRPr="00B67B7D">
              <w:rPr>
                <w:rFonts w:ascii="Arial Narrow" w:hAnsi="Arial Narrow"/>
                <w:i/>
                <w:sz w:val="22"/>
                <w:szCs w:val="22"/>
              </w:rPr>
              <w:t>“An Impact Assessment of the South African Child Support Grant on Adolescents' Nutritional Status”</w:t>
            </w:r>
          </w:p>
          <w:p w:rsidR="00B30895" w:rsidRPr="00B67B7D" w:rsidRDefault="00B30895" w:rsidP="00836AA1">
            <w:pPr>
              <w:pStyle w:val="Aaoeeu"/>
              <w:jc w:val="both"/>
              <w:rPr>
                <w:rFonts w:ascii="Arial Narrow" w:hAnsi="Arial Narrow"/>
                <w:sz w:val="12"/>
                <w:szCs w:val="22"/>
              </w:rPr>
            </w:pPr>
          </w:p>
        </w:tc>
      </w:tr>
      <w:tr w:rsidR="00C86E25" w:rsidRPr="00AA7730" w:rsidTr="00B019D9">
        <w:tc>
          <w:tcPr>
            <w:tcW w:w="2388" w:type="dxa"/>
          </w:tcPr>
          <w:p w:rsidR="00B30895" w:rsidRPr="001B0CBA" w:rsidRDefault="00B30895" w:rsidP="00B30895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 xml:space="preserve">Rome, </w:t>
            </w:r>
          </w:p>
          <w:p w:rsidR="00C86E25" w:rsidRPr="001B0CBA" w:rsidRDefault="00B30895" w:rsidP="00B30895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 xml:space="preserve">25-26-27 </w:t>
            </w:r>
            <w:proofErr w:type="spellStart"/>
            <w:r w:rsidRPr="001B0CBA">
              <w:rPr>
                <w:rFonts w:ascii="Arial Narrow" w:hAnsi="Arial Narrow"/>
                <w:i/>
                <w:sz w:val="20"/>
              </w:rPr>
              <w:t>June</w:t>
            </w:r>
            <w:proofErr w:type="spellEnd"/>
            <w:r w:rsidRPr="001B0CBA">
              <w:rPr>
                <w:rFonts w:ascii="Arial Narrow" w:hAnsi="Arial Narrow"/>
                <w:i/>
                <w:sz w:val="20"/>
              </w:rPr>
              <w:t xml:space="preserve"> 2015</w:t>
            </w:r>
            <w:r w:rsidRPr="001B0CBA">
              <w:rPr>
                <w:rFonts w:ascii="Arial Narrow" w:hAnsi="Arial Narrow"/>
                <w:sz w:val="20"/>
              </w:rPr>
              <w:t xml:space="preserve">              </w:t>
            </w:r>
          </w:p>
        </w:tc>
        <w:tc>
          <w:tcPr>
            <w:tcW w:w="8210" w:type="dxa"/>
          </w:tcPr>
          <w:p w:rsidR="00C86E25" w:rsidRPr="00B67B7D" w:rsidRDefault="00B30895" w:rsidP="00164D91">
            <w:pPr>
              <w:pStyle w:val="Aaoeeu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7B7D">
              <w:rPr>
                <w:rFonts w:ascii="Arial Narrow" w:hAnsi="Arial Narrow"/>
                <w:sz w:val="22"/>
                <w:szCs w:val="22"/>
              </w:rPr>
              <w:t>First World Congress of Comparative Economics</w:t>
            </w:r>
            <w:r w:rsidR="009E6CDB" w:rsidRPr="00B67B7D">
              <w:rPr>
                <w:rFonts w:ascii="Arial Narrow" w:hAnsi="Arial Narrow"/>
                <w:sz w:val="22"/>
                <w:szCs w:val="22"/>
              </w:rPr>
              <w:t>: “</w:t>
            </w:r>
            <w:r w:rsidR="009E6CDB" w:rsidRPr="00B67B7D">
              <w:rPr>
                <w:rFonts w:ascii="Arial Narrow" w:hAnsi="Arial Narrow"/>
                <w:i/>
                <w:sz w:val="22"/>
                <w:szCs w:val="22"/>
              </w:rPr>
              <w:t>An Impact Assessment of South African Child Support Grant on Food Expenditure and dietary diversity”</w:t>
            </w:r>
          </w:p>
        </w:tc>
      </w:tr>
    </w:tbl>
    <w:p w:rsidR="005E0F86" w:rsidRPr="00B67B7D" w:rsidRDefault="005E0F86" w:rsidP="00D94260">
      <w:pPr>
        <w:pStyle w:val="Aeeaoaeaa1"/>
        <w:widowControl/>
        <w:jc w:val="left"/>
        <w:rPr>
          <w:smallCaps/>
          <w:noProof/>
          <w:color w:val="365F91" w:themeColor="accent1" w:themeShade="BF"/>
          <w:sz w:val="12"/>
          <w:szCs w:val="22"/>
        </w:rPr>
      </w:pPr>
    </w:p>
    <w:p w:rsidR="00007091" w:rsidRPr="001B0CBA" w:rsidRDefault="005A42CE" w:rsidP="00D94260">
      <w:pPr>
        <w:pStyle w:val="Aeeaoaeaa1"/>
        <w:widowControl/>
        <w:jc w:val="left"/>
        <w:rPr>
          <w:smallCaps/>
          <w:noProof/>
          <w:color w:val="365F91" w:themeColor="accent1" w:themeShade="BF"/>
          <w:sz w:val="28"/>
          <w:szCs w:val="22"/>
          <w:lang w:val="fr-FR"/>
        </w:rPr>
      </w:pPr>
      <w:r w:rsidRPr="001B0CBA">
        <w:rPr>
          <w:smallCaps/>
          <w:noProof/>
          <w:color w:val="365F91" w:themeColor="accent1" w:themeShade="BF"/>
          <w:sz w:val="28"/>
          <w:szCs w:val="22"/>
          <w:lang w:val="fr-FR"/>
        </w:rPr>
        <w:t xml:space="preserve">Autres </w:t>
      </w:r>
      <w:r w:rsidR="00007091" w:rsidRPr="001B0CBA">
        <w:rPr>
          <w:smallCaps/>
          <w:noProof/>
          <w:color w:val="365F91" w:themeColor="accent1" w:themeShade="BF"/>
          <w:sz w:val="28"/>
          <w:szCs w:val="22"/>
          <w:lang w:val="fr-FR"/>
        </w:rPr>
        <w:t>Expériences professionnelles</w:t>
      </w: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222"/>
      </w:tblGrid>
      <w:tr w:rsidR="00007091" w:rsidRPr="00B5610F" w:rsidTr="00D94260">
        <w:trPr>
          <w:trHeight w:val="378"/>
        </w:trPr>
        <w:tc>
          <w:tcPr>
            <w:tcW w:w="10598" w:type="dxa"/>
            <w:gridSpan w:val="2"/>
            <w:tcBorders>
              <w:top w:val="single" w:sz="12" w:space="0" w:color="4F81BD" w:themeColor="accent1"/>
            </w:tcBorders>
            <w:vAlign w:val="bottom"/>
          </w:tcPr>
          <w:p w:rsidR="00007091" w:rsidRPr="001B0CBA" w:rsidRDefault="00007091" w:rsidP="00836AA1">
            <w:pPr>
              <w:pStyle w:val="Aeeaoaeaa1"/>
              <w:widowControl/>
              <w:jc w:val="left"/>
              <w:rPr>
                <w:b w:val="0"/>
                <w:smallCaps/>
                <w:color w:val="244061" w:themeColor="accent1" w:themeShade="80"/>
                <w:sz w:val="24"/>
                <w:szCs w:val="22"/>
                <w:lang w:val="fr-FR"/>
              </w:rPr>
            </w:pPr>
            <w:r w:rsidRPr="001B0CBA">
              <w:rPr>
                <w:smallCaps/>
                <w:noProof/>
                <w:color w:val="244061" w:themeColor="accent1" w:themeShade="80"/>
                <w:sz w:val="24"/>
                <w:szCs w:val="22"/>
                <w:lang w:val="fr-FR"/>
              </w:rPr>
              <w:t>Coordinatrice de projet</w:t>
            </w:r>
            <w:r w:rsidR="00F952F4" w:rsidRPr="001B0CBA">
              <w:rPr>
                <w:smallCaps/>
                <w:noProof/>
                <w:color w:val="244061" w:themeColor="accent1" w:themeShade="80"/>
                <w:sz w:val="24"/>
                <w:szCs w:val="22"/>
                <w:lang w:val="fr-FR"/>
              </w:rPr>
              <w:t xml:space="preserve"> et Conception de projets</w:t>
            </w:r>
          </w:p>
        </w:tc>
      </w:tr>
      <w:tr w:rsidR="00F952F4" w:rsidRPr="00B5610F" w:rsidTr="00911D2D">
        <w:tc>
          <w:tcPr>
            <w:tcW w:w="2376" w:type="dxa"/>
          </w:tcPr>
          <w:p w:rsidR="00F952F4" w:rsidRPr="001B0CBA" w:rsidRDefault="00F952F4" w:rsidP="00836AA1">
            <w:pPr>
              <w:jc w:val="right"/>
              <w:rPr>
                <w:rFonts w:ascii="Arial Narrow" w:hAnsi="Arial Narrow"/>
                <w:i/>
                <w:sz w:val="20"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2017 – en cours</w:t>
            </w:r>
          </w:p>
        </w:tc>
        <w:tc>
          <w:tcPr>
            <w:tcW w:w="8222" w:type="dxa"/>
          </w:tcPr>
          <w:p w:rsidR="00F952F4" w:rsidRDefault="00F952F4" w:rsidP="00E7403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 xml:space="preserve">Conception et écriture de projets de recherche 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et recherche de fonds de financement pour le 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CeSPI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(</w:t>
            </w:r>
            <w:r w:rsidR="00E534F8"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Centre d’Études Politiques Internationales – Rome). </w:t>
            </w:r>
          </w:p>
          <w:p w:rsidR="000568ED" w:rsidRPr="000568ED" w:rsidRDefault="000568ED" w:rsidP="00E7403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b/>
                <w:i w:val="0"/>
                <w:sz w:val="12"/>
                <w:szCs w:val="22"/>
                <w:lang w:val="fr-FR"/>
              </w:rPr>
            </w:pPr>
          </w:p>
        </w:tc>
      </w:tr>
      <w:tr w:rsidR="00007091" w:rsidRPr="00B5610F" w:rsidTr="00911D2D">
        <w:tc>
          <w:tcPr>
            <w:tcW w:w="2376" w:type="dxa"/>
          </w:tcPr>
          <w:p w:rsidR="00007091" w:rsidRPr="001B0CBA" w:rsidRDefault="00007091" w:rsidP="00836AA1">
            <w:pPr>
              <w:jc w:val="right"/>
              <w:rPr>
                <w:rFonts w:ascii="Arial Narrow" w:hAnsi="Arial Narrow"/>
                <w:i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Novembre 2013 – Mars 2015</w:t>
            </w:r>
          </w:p>
        </w:tc>
        <w:tc>
          <w:tcPr>
            <w:tcW w:w="8222" w:type="dxa"/>
          </w:tcPr>
          <w:p w:rsidR="00007091" w:rsidRPr="001B0CBA" w:rsidRDefault="00007091" w:rsidP="00E74032">
            <w:pPr>
              <w:pStyle w:val="OiaeaeiYiio2"/>
              <w:widowControl/>
              <w:spacing w:before="20" w:after="20"/>
              <w:jc w:val="both"/>
              <w:rPr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Projet de coopération universitaire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co-financé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par le Direction Générale à la Coopération pour le Développement – Ministère Affaires Etrangères italien « </w:t>
            </w:r>
            <w:proofErr w:type="spellStart"/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>Agrinovia</w:t>
            </w:r>
            <w:proofErr w:type="spellEnd"/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2.0- Apprendre à innover pour combattre la pauvreté rurale</w:t>
            </w:r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 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» entre l’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Università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degli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Studi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Roma 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Tre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(Italie) et l’Université de Ouagadougou (Burkina Faso) - </w:t>
            </w:r>
            <w:hyperlink r:id="rId12" w:history="1">
              <w:r w:rsidRPr="001B0CBA">
                <w:rPr>
                  <w:rStyle w:val="Lienhypertexte"/>
                  <w:rFonts w:ascii="Arial Narrow" w:hAnsi="Arial Narrow"/>
                  <w:sz w:val="22"/>
                  <w:szCs w:val="22"/>
                  <w:lang w:val="fr-FR"/>
                </w:rPr>
                <w:t>www.agrinovia.net</w:t>
              </w:r>
            </w:hyperlink>
          </w:p>
          <w:p w:rsidR="00E74032" w:rsidRPr="001B0CBA" w:rsidRDefault="00E74032" w:rsidP="00E74032">
            <w:pPr>
              <w:pStyle w:val="OiaeaeiYiio2"/>
              <w:widowControl/>
              <w:spacing w:before="20" w:after="20"/>
              <w:jc w:val="both"/>
              <w:rPr>
                <w:sz w:val="12"/>
                <w:szCs w:val="22"/>
                <w:lang w:val="fr-FR"/>
              </w:rPr>
            </w:pPr>
          </w:p>
        </w:tc>
      </w:tr>
      <w:tr w:rsidR="00007091" w:rsidRPr="00B5610F" w:rsidTr="00911D2D">
        <w:tc>
          <w:tcPr>
            <w:tcW w:w="2376" w:type="dxa"/>
          </w:tcPr>
          <w:p w:rsidR="00007091" w:rsidRPr="001B0CBA" w:rsidRDefault="00007091" w:rsidP="00836AA1">
            <w:pPr>
              <w:jc w:val="right"/>
              <w:rPr>
                <w:rFonts w:ascii="Arial Narrow" w:hAnsi="Arial Narrow"/>
                <w:i/>
              </w:rPr>
            </w:pPr>
            <w:r w:rsidRPr="001B0CBA">
              <w:rPr>
                <w:rFonts w:ascii="Arial Narrow" w:hAnsi="Arial Narrow"/>
                <w:i/>
                <w:sz w:val="20"/>
              </w:rPr>
              <w:t>Avril –  Décembre 2011</w:t>
            </w:r>
            <w:r w:rsidRPr="001B0CBA">
              <w:rPr>
                <w:sz w:val="20"/>
              </w:rPr>
              <w:t xml:space="preserve"> </w:t>
            </w:r>
          </w:p>
        </w:tc>
        <w:tc>
          <w:tcPr>
            <w:tcW w:w="8222" w:type="dxa"/>
          </w:tcPr>
          <w:p w:rsidR="00007091" w:rsidRPr="001B0CBA" w:rsidRDefault="00007091" w:rsidP="00E7403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2"/>
                <w:szCs w:val="22"/>
                <w:lang w:val="fr-FR"/>
              </w:rPr>
            </w:pPr>
            <w:r w:rsidRPr="001B0CBA">
              <w:rPr>
                <w:rFonts w:ascii="Arial Narrow" w:hAnsi="Arial Narrow"/>
                <w:b/>
                <w:i w:val="0"/>
                <w:sz w:val="22"/>
                <w:szCs w:val="22"/>
                <w:lang w:val="fr-FR"/>
              </w:rPr>
              <w:t>Projet de développement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de l’ONG 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Africa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’70 </w:t>
            </w:r>
            <w:proofErr w:type="spellStart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co-financé</w:t>
            </w:r>
            <w:proofErr w:type="spellEnd"/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 xml:space="preserve"> par l’Organisation mondiale du Tourisme « </w:t>
            </w:r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Valorisation touristique de la réserve transfrontalière de la biosphère – parc W (RTB/W), par la constitution d’un tissu économique rural de </w:t>
            </w:r>
            <w:proofErr w:type="spellStart"/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>micro-entreprises</w:t>
            </w:r>
            <w:proofErr w:type="spellEnd"/>
            <w:r w:rsidRPr="001B0CB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pour le secteur touristique</w:t>
            </w:r>
            <w:r w:rsidRPr="001B0CBA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Pr="001B0CBA">
              <w:rPr>
                <w:rFonts w:ascii="Arial Narrow" w:hAnsi="Arial Narrow"/>
                <w:i w:val="0"/>
                <w:sz w:val="22"/>
                <w:szCs w:val="22"/>
                <w:lang w:val="fr-FR"/>
              </w:rPr>
              <w:t>» - Niger</w:t>
            </w:r>
          </w:p>
        </w:tc>
      </w:tr>
    </w:tbl>
    <w:p w:rsidR="00363706" w:rsidRPr="001B0CBA" w:rsidRDefault="00363706" w:rsidP="00D94260">
      <w:pPr>
        <w:pStyle w:val="Aeeaoaeaa1"/>
        <w:widowControl/>
        <w:jc w:val="left"/>
        <w:rPr>
          <w:smallCaps/>
          <w:noProof/>
          <w:color w:val="365F91" w:themeColor="accent1" w:themeShade="BF"/>
          <w:sz w:val="28"/>
          <w:szCs w:val="22"/>
          <w:lang w:val="fr-FR"/>
        </w:rPr>
      </w:pPr>
      <w:r w:rsidRPr="001B0CBA">
        <w:rPr>
          <w:smallCaps/>
          <w:noProof/>
          <w:color w:val="365F91" w:themeColor="accent1" w:themeShade="BF"/>
          <w:sz w:val="28"/>
          <w:szCs w:val="22"/>
          <w:lang w:val="fr-FR"/>
        </w:rPr>
        <w:t>Langues</w:t>
      </w: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222"/>
      </w:tblGrid>
      <w:tr w:rsidR="00363706" w:rsidRPr="001B0CBA" w:rsidTr="00D94260">
        <w:trPr>
          <w:trHeight w:val="240"/>
        </w:trPr>
        <w:tc>
          <w:tcPr>
            <w:tcW w:w="2376" w:type="dxa"/>
            <w:tcBorders>
              <w:top w:val="single" w:sz="12" w:space="0" w:color="4F81BD" w:themeColor="accent1"/>
            </w:tcBorders>
          </w:tcPr>
          <w:p w:rsidR="00363706" w:rsidRPr="001B0CBA" w:rsidRDefault="00363706" w:rsidP="003371BA">
            <w:pPr>
              <w:jc w:val="right"/>
              <w:rPr>
                <w:rFonts w:ascii="Arial Narrow" w:hAnsi="Arial Narrow"/>
                <w:b/>
                <w:i/>
                <w:szCs w:val="20"/>
              </w:rPr>
            </w:pPr>
            <w:r w:rsidRPr="001B0CBA">
              <w:rPr>
                <w:rFonts w:ascii="Arial Narrow" w:hAnsi="Arial Narrow"/>
                <w:b/>
                <w:i/>
                <w:szCs w:val="20"/>
              </w:rPr>
              <w:t>Italien</w:t>
            </w:r>
          </w:p>
        </w:tc>
        <w:tc>
          <w:tcPr>
            <w:tcW w:w="8222" w:type="dxa"/>
            <w:tcBorders>
              <w:top w:val="single" w:sz="12" w:space="0" w:color="4F81BD" w:themeColor="accent1"/>
            </w:tcBorders>
          </w:tcPr>
          <w:p w:rsidR="00363706" w:rsidRPr="001B0CBA" w:rsidRDefault="00363706" w:rsidP="00363706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22"/>
                <w:lang w:val="fr-FR"/>
              </w:rPr>
            </w:pPr>
            <w:r w:rsidRPr="001B0CBA">
              <w:rPr>
                <w:rFonts w:ascii="Arial Narrow" w:hAnsi="Arial Narrow"/>
                <w:i w:val="0"/>
                <w:sz w:val="22"/>
                <w:lang w:val="fr-FR"/>
              </w:rPr>
              <w:t>Langue maternelle</w:t>
            </w:r>
          </w:p>
        </w:tc>
      </w:tr>
      <w:tr w:rsidR="00363706" w:rsidRPr="00B5610F" w:rsidTr="00911D2D">
        <w:tc>
          <w:tcPr>
            <w:tcW w:w="2376" w:type="dxa"/>
          </w:tcPr>
          <w:p w:rsidR="00363706" w:rsidRPr="001B0CBA" w:rsidRDefault="00363706" w:rsidP="003371BA">
            <w:pPr>
              <w:jc w:val="right"/>
              <w:rPr>
                <w:rFonts w:ascii="Arial Narrow" w:hAnsi="Arial Narrow"/>
                <w:b/>
                <w:i/>
                <w:szCs w:val="20"/>
              </w:rPr>
            </w:pPr>
            <w:r w:rsidRPr="001B0CBA">
              <w:rPr>
                <w:rFonts w:ascii="Arial Narrow" w:hAnsi="Arial Narrow"/>
                <w:b/>
                <w:i/>
                <w:szCs w:val="20"/>
              </w:rPr>
              <w:t>Français</w:t>
            </w:r>
          </w:p>
        </w:tc>
        <w:tc>
          <w:tcPr>
            <w:tcW w:w="8222" w:type="dxa"/>
          </w:tcPr>
          <w:p w:rsidR="00363706" w:rsidRPr="001B0CBA" w:rsidRDefault="00363706" w:rsidP="00116ABC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22"/>
                <w:lang w:val="fr-FR"/>
              </w:rPr>
            </w:pPr>
            <w:r w:rsidRPr="001B0CBA">
              <w:rPr>
                <w:rFonts w:ascii="Arial Narrow" w:hAnsi="Arial Narrow"/>
                <w:i w:val="0"/>
                <w:sz w:val="22"/>
                <w:lang w:val="fr-FR"/>
              </w:rPr>
              <w:t>Excellent maîtrise parlé et écrit</w:t>
            </w:r>
            <w:r w:rsidR="00C0776D" w:rsidRPr="001B0CBA">
              <w:rPr>
                <w:rFonts w:ascii="Arial Narrow" w:hAnsi="Arial Narrow"/>
                <w:i w:val="0"/>
                <w:sz w:val="22"/>
                <w:lang w:val="fr-FR"/>
              </w:rPr>
              <w:t xml:space="preserve"> </w:t>
            </w:r>
          </w:p>
        </w:tc>
      </w:tr>
      <w:tr w:rsidR="00363706" w:rsidRPr="00B5610F" w:rsidTr="00911D2D">
        <w:tc>
          <w:tcPr>
            <w:tcW w:w="2376" w:type="dxa"/>
          </w:tcPr>
          <w:p w:rsidR="00363706" w:rsidRPr="001B0CBA" w:rsidRDefault="00363706" w:rsidP="003371BA">
            <w:pPr>
              <w:jc w:val="right"/>
              <w:rPr>
                <w:rFonts w:ascii="Arial Narrow" w:hAnsi="Arial Narrow"/>
                <w:b/>
                <w:i/>
                <w:szCs w:val="20"/>
              </w:rPr>
            </w:pPr>
            <w:r w:rsidRPr="001B0CBA">
              <w:rPr>
                <w:rFonts w:ascii="Arial Narrow" w:hAnsi="Arial Narrow"/>
                <w:b/>
                <w:i/>
                <w:szCs w:val="20"/>
              </w:rPr>
              <w:t>Anglais</w:t>
            </w:r>
          </w:p>
        </w:tc>
        <w:tc>
          <w:tcPr>
            <w:tcW w:w="8222" w:type="dxa"/>
          </w:tcPr>
          <w:p w:rsidR="00363706" w:rsidRPr="001B0CBA" w:rsidRDefault="00363706" w:rsidP="00C0776D">
            <w:pPr>
              <w:pStyle w:val="OiaeaeiYiio2"/>
              <w:widowControl/>
              <w:jc w:val="both"/>
              <w:rPr>
                <w:rFonts w:ascii="Arial Narrow" w:hAnsi="Arial Narrow"/>
                <w:sz w:val="22"/>
                <w:lang w:val="fr-FR"/>
              </w:rPr>
            </w:pPr>
            <w:r w:rsidRPr="001B0CBA">
              <w:rPr>
                <w:rFonts w:ascii="Arial Narrow" w:hAnsi="Arial Narrow"/>
                <w:i w:val="0"/>
                <w:sz w:val="22"/>
                <w:lang w:val="fr-FR"/>
              </w:rPr>
              <w:t>Excellent maîtrise parlé et écrit</w:t>
            </w:r>
            <w:r w:rsidR="00C0776D" w:rsidRPr="001B0CBA">
              <w:rPr>
                <w:rFonts w:ascii="Arial Narrow" w:hAnsi="Arial Narrow"/>
                <w:i w:val="0"/>
                <w:sz w:val="22"/>
                <w:lang w:val="fr-FR"/>
              </w:rPr>
              <w:t xml:space="preserve"> (</w:t>
            </w:r>
            <w:r w:rsidR="00734F06" w:rsidRPr="001B0CBA">
              <w:rPr>
                <w:rFonts w:ascii="Arial Narrow" w:hAnsi="Arial Narrow"/>
                <w:sz w:val="22"/>
                <w:lang w:val="fr-FR"/>
              </w:rPr>
              <w:t>C</w:t>
            </w:r>
            <w:r w:rsidR="00C0776D" w:rsidRPr="001B0CBA">
              <w:rPr>
                <w:rFonts w:ascii="Arial Narrow" w:hAnsi="Arial Narrow"/>
                <w:sz w:val="22"/>
                <w:lang w:val="fr-FR"/>
              </w:rPr>
              <w:t xml:space="preserve">ertification TOEFL, </w:t>
            </w:r>
            <w:r w:rsidRPr="001B0CBA">
              <w:rPr>
                <w:rFonts w:ascii="Arial Narrow" w:hAnsi="Arial Narrow"/>
                <w:sz w:val="22"/>
                <w:lang w:val="fr-FR"/>
              </w:rPr>
              <w:t>Mai 2010)</w:t>
            </w:r>
          </w:p>
        </w:tc>
      </w:tr>
      <w:tr w:rsidR="00363706" w:rsidRPr="00B5610F" w:rsidTr="00911D2D">
        <w:tc>
          <w:tcPr>
            <w:tcW w:w="2376" w:type="dxa"/>
          </w:tcPr>
          <w:p w:rsidR="00363706" w:rsidRPr="001B0CBA" w:rsidRDefault="00363706" w:rsidP="003371BA">
            <w:pPr>
              <w:jc w:val="right"/>
              <w:rPr>
                <w:rFonts w:ascii="Arial Narrow" w:hAnsi="Arial Narrow"/>
                <w:b/>
                <w:i/>
                <w:szCs w:val="20"/>
              </w:rPr>
            </w:pPr>
            <w:r w:rsidRPr="001B0CBA">
              <w:rPr>
                <w:rFonts w:ascii="Arial Narrow" w:hAnsi="Arial Narrow"/>
                <w:b/>
                <w:i/>
                <w:szCs w:val="20"/>
              </w:rPr>
              <w:t>Allemande</w:t>
            </w:r>
          </w:p>
        </w:tc>
        <w:tc>
          <w:tcPr>
            <w:tcW w:w="8222" w:type="dxa"/>
          </w:tcPr>
          <w:p w:rsidR="00363706" w:rsidRPr="001B0CBA" w:rsidRDefault="00363706" w:rsidP="00C0776D">
            <w:pPr>
              <w:pStyle w:val="OiaeaeiYiio2"/>
              <w:widowControl/>
              <w:jc w:val="both"/>
              <w:rPr>
                <w:rFonts w:ascii="Arial Narrow" w:hAnsi="Arial Narrow"/>
                <w:sz w:val="22"/>
                <w:lang w:val="fr-FR"/>
              </w:rPr>
            </w:pPr>
            <w:r w:rsidRPr="001B0CBA">
              <w:rPr>
                <w:rFonts w:ascii="Arial Narrow" w:hAnsi="Arial Narrow"/>
                <w:i w:val="0"/>
                <w:sz w:val="22"/>
                <w:lang w:val="fr-FR"/>
              </w:rPr>
              <w:t>Connaissances scolaire</w:t>
            </w:r>
            <w:r w:rsidR="00C0776D" w:rsidRPr="001B0CBA">
              <w:rPr>
                <w:rFonts w:ascii="Arial Narrow" w:hAnsi="Arial Narrow"/>
                <w:i w:val="0"/>
                <w:sz w:val="22"/>
                <w:lang w:val="fr-FR"/>
              </w:rPr>
              <w:t xml:space="preserve"> (</w:t>
            </w:r>
            <w:r w:rsidRPr="001B0CBA">
              <w:rPr>
                <w:rFonts w:ascii="Arial Narrow" w:hAnsi="Arial Narrow"/>
                <w:sz w:val="22"/>
                <w:lang w:val="fr-FR"/>
              </w:rPr>
              <w:t>Certification FIT IN DEUTSC</w:t>
            </w:r>
            <w:r w:rsidR="00C0776D" w:rsidRPr="001B0CBA">
              <w:rPr>
                <w:rFonts w:ascii="Arial Narrow" w:hAnsi="Arial Narrow"/>
                <w:sz w:val="22"/>
                <w:lang w:val="fr-FR"/>
              </w:rPr>
              <w:t xml:space="preserve">H 2, </w:t>
            </w:r>
            <w:r w:rsidRPr="001B0CBA">
              <w:rPr>
                <w:rFonts w:ascii="Arial Narrow" w:hAnsi="Arial Narrow"/>
                <w:sz w:val="22"/>
                <w:lang w:val="fr-FR"/>
              </w:rPr>
              <w:t>2001)</w:t>
            </w:r>
          </w:p>
          <w:p w:rsidR="00E74032" w:rsidRPr="001B0CBA" w:rsidRDefault="00E74032" w:rsidP="00C0776D">
            <w:pPr>
              <w:pStyle w:val="OiaeaeiYiio2"/>
              <w:widowControl/>
              <w:jc w:val="both"/>
              <w:rPr>
                <w:rFonts w:ascii="Arial Narrow" w:hAnsi="Arial Narrow"/>
                <w:i w:val="0"/>
                <w:sz w:val="12"/>
                <w:lang w:val="fr-FR"/>
              </w:rPr>
            </w:pPr>
          </w:p>
        </w:tc>
      </w:tr>
    </w:tbl>
    <w:p w:rsidR="00C0776D" w:rsidRPr="001B0CBA" w:rsidRDefault="00C0776D" w:rsidP="00C0776D">
      <w:pPr>
        <w:pStyle w:val="Aeeaoaeaa1"/>
        <w:widowControl/>
        <w:jc w:val="left"/>
        <w:rPr>
          <w:smallCaps/>
          <w:noProof/>
          <w:color w:val="365F91" w:themeColor="accent1" w:themeShade="BF"/>
          <w:sz w:val="12"/>
          <w:lang w:val="fr-FR"/>
        </w:rPr>
      </w:pPr>
    </w:p>
    <w:p w:rsidR="00710962" w:rsidRPr="001B0CBA" w:rsidRDefault="00710962" w:rsidP="00D94260">
      <w:pPr>
        <w:pStyle w:val="Aeeaoaeaa1"/>
        <w:widowControl/>
        <w:jc w:val="left"/>
        <w:rPr>
          <w:smallCaps/>
          <w:noProof/>
          <w:color w:val="365F91" w:themeColor="accent1" w:themeShade="BF"/>
          <w:sz w:val="28"/>
          <w:szCs w:val="22"/>
          <w:lang w:val="fr-FR"/>
        </w:rPr>
      </w:pPr>
      <w:r w:rsidRPr="001B0CBA">
        <w:rPr>
          <w:smallCaps/>
          <w:noProof/>
          <w:color w:val="365F91" w:themeColor="accent1" w:themeShade="BF"/>
          <w:sz w:val="28"/>
          <w:szCs w:val="22"/>
          <w:lang w:val="fr-FR"/>
        </w:rPr>
        <w:t>Competences techniques</w:t>
      </w: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222"/>
      </w:tblGrid>
      <w:tr w:rsidR="00710962" w:rsidRPr="001B0CBA" w:rsidTr="00D94260">
        <w:trPr>
          <w:trHeight w:val="393"/>
        </w:trPr>
        <w:tc>
          <w:tcPr>
            <w:tcW w:w="2376" w:type="dxa"/>
            <w:tcBorders>
              <w:top w:val="single" w:sz="12" w:space="0" w:color="4F81BD" w:themeColor="accent1"/>
            </w:tcBorders>
          </w:tcPr>
          <w:p w:rsidR="00710962" w:rsidRPr="001B0CBA" w:rsidRDefault="00FC6682" w:rsidP="003371BA">
            <w:pPr>
              <w:jc w:val="right"/>
              <w:rPr>
                <w:rFonts w:ascii="Arial Narrow" w:hAnsi="Arial Narrow"/>
                <w:b/>
                <w:i/>
                <w:szCs w:val="20"/>
              </w:rPr>
            </w:pPr>
            <w:r w:rsidRPr="001B0CBA">
              <w:rPr>
                <w:rFonts w:ascii="Arial Narrow" w:hAnsi="Arial Narrow"/>
                <w:b/>
                <w:i/>
                <w:szCs w:val="20"/>
              </w:rPr>
              <w:t>I</w:t>
            </w:r>
            <w:r w:rsidR="00E06CB7" w:rsidRPr="001B0CBA">
              <w:rPr>
                <w:rFonts w:ascii="Arial Narrow" w:hAnsi="Arial Narrow"/>
                <w:b/>
                <w:i/>
                <w:szCs w:val="20"/>
              </w:rPr>
              <w:t>nformatique</w:t>
            </w:r>
          </w:p>
        </w:tc>
        <w:tc>
          <w:tcPr>
            <w:tcW w:w="8222" w:type="dxa"/>
            <w:tcBorders>
              <w:top w:val="single" w:sz="12" w:space="0" w:color="4F81BD" w:themeColor="accent1"/>
            </w:tcBorders>
          </w:tcPr>
          <w:p w:rsidR="00710962" w:rsidRPr="001B0CBA" w:rsidRDefault="00710962" w:rsidP="00710962">
            <w:pPr>
              <w:pStyle w:val="OiaeaeiYiio2"/>
              <w:widowControl/>
              <w:numPr>
                <w:ilvl w:val="0"/>
                <w:numId w:val="2"/>
              </w:numPr>
              <w:ind w:left="318" w:hanging="284"/>
              <w:jc w:val="both"/>
              <w:rPr>
                <w:rFonts w:ascii="Arial Narrow" w:hAnsi="Arial Narrow"/>
                <w:i w:val="0"/>
                <w:sz w:val="22"/>
                <w:lang w:val="fr-FR"/>
              </w:rPr>
            </w:pPr>
            <w:r w:rsidRPr="001B0CBA">
              <w:rPr>
                <w:rFonts w:ascii="Arial Narrow" w:hAnsi="Arial Narrow"/>
                <w:i w:val="0"/>
                <w:sz w:val="22"/>
                <w:lang w:val="fr-FR"/>
              </w:rPr>
              <w:t>Stata, R, SPSS.</w:t>
            </w:r>
          </w:p>
          <w:p w:rsidR="00710962" w:rsidRPr="001B0CBA" w:rsidRDefault="00710962" w:rsidP="00710962">
            <w:pPr>
              <w:pStyle w:val="OiaeaeiYiio2"/>
              <w:widowControl/>
              <w:numPr>
                <w:ilvl w:val="0"/>
                <w:numId w:val="2"/>
              </w:numPr>
              <w:ind w:left="318" w:hanging="284"/>
              <w:jc w:val="both"/>
              <w:rPr>
                <w:rFonts w:ascii="Arial Narrow" w:hAnsi="Arial Narrow"/>
                <w:i w:val="0"/>
                <w:sz w:val="22"/>
                <w:lang w:val="fr-FR"/>
              </w:rPr>
            </w:pPr>
            <w:r w:rsidRPr="001B0CBA">
              <w:rPr>
                <w:rFonts w:ascii="Arial Narrow" w:hAnsi="Arial Narrow"/>
                <w:i w:val="0"/>
                <w:sz w:val="22"/>
                <w:lang w:val="fr-FR"/>
              </w:rPr>
              <w:t>Latex.</w:t>
            </w:r>
          </w:p>
          <w:p w:rsidR="00710962" w:rsidRPr="001B0CBA" w:rsidRDefault="00710962" w:rsidP="003371BA">
            <w:pPr>
              <w:pStyle w:val="OiaeaeiYiio2"/>
              <w:widowControl/>
              <w:numPr>
                <w:ilvl w:val="0"/>
                <w:numId w:val="2"/>
              </w:numPr>
              <w:ind w:left="318" w:hanging="284"/>
              <w:jc w:val="both"/>
              <w:rPr>
                <w:rFonts w:ascii="Arial Narrow" w:hAnsi="Arial Narrow"/>
                <w:sz w:val="22"/>
                <w:lang w:val="fr-FR"/>
              </w:rPr>
            </w:pPr>
            <w:r w:rsidRPr="001B0CBA">
              <w:rPr>
                <w:rFonts w:ascii="Arial Narrow" w:hAnsi="Arial Narrow"/>
                <w:i w:val="0"/>
                <w:sz w:val="22"/>
                <w:lang w:val="fr-FR"/>
              </w:rPr>
              <w:t>Office (Word</w:t>
            </w:r>
            <w:r w:rsidRPr="001B0CBA">
              <w:rPr>
                <w:rFonts w:ascii="Arial Narrow" w:hAnsi="Arial Narrow"/>
                <w:sz w:val="22"/>
                <w:lang w:val="fr-FR"/>
              </w:rPr>
              <w:t>, Excel, PowerPoint, Access), Internet Explorer et e-mail</w:t>
            </w:r>
            <w:r w:rsidRPr="001B0CBA">
              <w:rPr>
                <w:rFonts w:ascii="Arial Narrow" w:hAnsi="Arial Narrow"/>
                <w:color w:val="333333"/>
                <w:sz w:val="22"/>
                <w:lang w:val="fr-FR"/>
              </w:rPr>
              <w:t>.</w:t>
            </w:r>
          </w:p>
        </w:tc>
      </w:tr>
    </w:tbl>
    <w:p w:rsidR="00324EE0" w:rsidRPr="001B0CBA" w:rsidRDefault="00324EE0" w:rsidP="005F4390"/>
    <w:sectPr w:rsidR="00324EE0" w:rsidRPr="001B0CBA" w:rsidSect="00CC3CEA">
      <w:headerReference w:type="even" r:id="rId13"/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18" w:rsidRDefault="00103918" w:rsidP="00EB08A2">
      <w:pPr>
        <w:spacing w:after="0" w:line="240" w:lineRule="auto"/>
      </w:pPr>
      <w:r>
        <w:separator/>
      </w:r>
    </w:p>
  </w:endnote>
  <w:endnote w:type="continuationSeparator" w:id="0">
    <w:p w:rsidR="00103918" w:rsidRDefault="00103918" w:rsidP="00EB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18" w:rsidRDefault="00103918" w:rsidP="00EB08A2">
      <w:pPr>
        <w:spacing w:after="0" w:line="240" w:lineRule="auto"/>
      </w:pPr>
      <w:r>
        <w:separator/>
      </w:r>
    </w:p>
  </w:footnote>
  <w:footnote w:type="continuationSeparator" w:id="0">
    <w:p w:rsidR="00103918" w:rsidRDefault="00103918" w:rsidP="00EB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CA" w:rsidRDefault="008F41E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A2" w:rsidRPr="005F4390" w:rsidRDefault="00712DCB">
    <w:pPr>
      <w:pStyle w:val="En-tte"/>
      <w:rPr>
        <w:sz w:val="4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645910" cy="16065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91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smallCaps/>
                              <w:color w:val="244061" w:themeColor="accent1" w:themeShade="80"/>
                            </w:rPr>
                            <w:alias w:val="Titolo"/>
                            <w:id w:val="78679243"/>
                            <w:placeholder>
                              <w:docPart w:val="CD6B5E667B11465BB98BB4DC7B2155DC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EB08A2" w:rsidRPr="00063FD8" w:rsidRDefault="00EB08A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244061" w:themeColor="accent1" w:themeShade="80"/>
                                </w:rPr>
                              </w:pPr>
                              <w:r w:rsidRPr="00063FD8">
                                <w:rPr>
                                  <w:rFonts w:ascii="Times New Roman" w:hAnsi="Times New Roman" w:cs="Times New Roman"/>
                                  <w:b/>
                                  <w:smallCaps/>
                                  <w:color w:val="244061" w:themeColor="accent1" w:themeShade="80"/>
                                </w:rPr>
                                <w:t xml:space="preserve">Silvia </w:t>
                              </w:r>
                              <w:proofErr w:type="spellStart"/>
                              <w:r w:rsidRPr="00063FD8">
                                <w:rPr>
                                  <w:rFonts w:ascii="Times New Roman" w:hAnsi="Times New Roman" w:cs="Times New Roman"/>
                                  <w:b/>
                                  <w:smallCaps/>
                                  <w:color w:val="244061" w:themeColor="accent1" w:themeShade="80"/>
                                </w:rPr>
                                <w:t>Napolitano</w:t>
                              </w:r>
                              <w:proofErr w:type="spellEnd"/>
                              <w:r w:rsidRPr="00063FD8">
                                <w:rPr>
                                  <w:rFonts w:ascii="Times New Roman" w:hAnsi="Times New Roman" w:cs="Times New Roman"/>
                                  <w:b/>
                                  <w:smallCaps/>
                                  <w:color w:val="244061" w:themeColor="accent1" w:themeShade="80"/>
                                </w:rPr>
                                <w:t xml:space="preserve">    </w:t>
                              </w:r>
                              <w:r w:rsidR="00063FD8" w:rsidRPr="00063FD8">
                                <w:rPr>
                                  <w:rFonts w:ascii="Times New Roman" w:hAnsi="Times New Roman" w:cs="Times New Roman"/>
                                  <w:b/>
                                  <w:smallCaps/>
                                  <w:color w:val="244061" w:themeColor="accent1" w:themeShade="80"/>
                                </w:rPr>
                                <w:t xml:space="preserve">                               </w:t>
                              </w:r>
                              <w:r w:rsidRPr="00063FD8">
                                <w:rPr>
                                  <w:rFonts w:ascii="Times New Roman" w:hAnsi="Times New Roman" w:cs="Times New Roman"/>
                                  <w:b/>
                                  <w:smallCaps/>
                                  <w:color w:val="244061" w:themeColor="accent1" w:themeShade="80"/>
                                </w:rPr>
                                <w:t xml:space="preserve">                       </w:t>
                              </w:r>
                              <w:r w:rsidR="009B1D2E" w:rsidRPr="00063FD8">
                                <w:rPr>
                                  <w:rFonts w:ascii="Times New Roman" w:hAnsi="Times New Roman" w:cs="Times New Roman"/>
                                  <w:b/>
                                  <w:smallCaps/>
                                  <w:color w:val="244061" w:themeColor="accent1" w:themeShade="80"/>
                                </w:rPr>
                                <w:t xml:space="preserve">                                                                                   </w:t>
                              </w:r>
                              <w:r w:rsidR="006016D0">
                                <w:rPr>
                                  <w:rFonts w:ascii="Times New Roman" w:hAnsi="Times New Roman" w:cs="Times New Roman"/>
                                  <w:b/>
                                  <w:smallCaps/>
                                  <w:color w:val="244061" w:themeColor="accent1" w:themeShade="80"/>
                                </w:rPr>
                                <w:t xml:space="preserve">                      </w:t>
                              </w:r>
                              <w:r w:rsidR="009B1D2E" w:rsidRPr="00063FD8">
                                <w:rPr>
                                  <w:rFonts w:ascii="Times New Roman" w:hAnsi="Times New Roman" w:cs="Times New Roman"/>
                                  <w:b/>
                                  <w:smallCaps/>
                                  <w:color w:val="244061" w:themeColor="accent1" w:themeShade="80"/>
                                </w:rPr>
                                <w:t xml:space="preserve">  </w:t>
                              </w:r>
                              <w:r w:rsidR="006016D0">
                                <w:rPr>
                                  <w:rFonts w:ascii="Times New Roman" w:hAnsi="Times New Roman" w:cs="Times New Roman"/>
                                  <w:b/>
                                  <w:smallCaps/>
                                  <w:color w:val="244061" w:themeColor="accent1" w:themeShade="80"/>
                                </w:rPr>
                                <w:t xml:space="preserve">CV </w:t>
                              </w:r>
                              <w:r w:rsidR="00C526B8">
                                <w:rPr>
                                  <w:rFonts w:ascii="Times New Roman" w:hAnsi="Times New Roman" w:cs="Times New Roman"/>
                                  <w:b/>
                                  <w:smallCaps/>
                                  <w:color w:val="244061" w:themeColor="accent1" w:themeShade="80"/>
                                </w:rPr>
                                <w:t>201</w:t>
                              </w:r>
                              <w:r w:rsidR="00A14709">
                                <w:rPr>
                                  <w:rFonts w:ascii="Times New Roman" w:hAnsi="Times New Roman" w:cs="Times New Roman"/>
                                  <w:b/>
                                  <w:smallCaps/>
                                  <w:color w:val="244061" w:themeColor="accent1" w:themeShade="80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23.3pt;height:12.6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NwsQIAALMFAAAOAAAAZHJzL2Uyb0RvYy54bWysVG1vmzAQ/j5p/8Hyd8rLgAZUMrUhTJO6&#10;F6ndD3CMCdbAZrYT6Kb9951NkqatJk3b+IDs8/m5e+4e39Xbqe/QninNpShweBFgxASVNRfbAn+5&#10;r7wFRtoQUZNOClbgB6bx2+XrV1fjkLNItrKrmUIAInQ+DgVujRly39e0ZT3RF3JgAg4bqXpiYKu2&#10;fq3ICOh950dBkPqjVPWgJGVag7WcD/HS4TcNo+ZT02hmUFdgyM24v3L/jf37yyuSbxUZWk4PaZC/&#10;yKInXEDQE1RJDEE7xV9A9ZwqqWVjLqjsfdk0nDLHAdiEwTM2dy0ZmOMCxdHDqUz6/8HSj/vPCvG6&#10;wBFGgvTQons2GXQjJxTZ6oyDzsHpbgA3M4EZuuyY6uFW0q8aCblqidiya6Xk2DJSQ3ahvemfXZ1x&#10;tAXZjB9kDWHIzkgHNDWqt6WDYiBAhy49nDpjU6FgTNM4yUI4onAWpkGaJC4EyY+3B6XNOyZ7ZBcF&#10;VtB5h072t9rYbEh+dLHBhKx417nud+KJARxnC8SGq/bMZuGa+SMLsvVivYi9OErXXhyUpXddrWIv&#10;rcLLpHxTrlZl+NPGDeO85XXNhA1zFFYY/1njDhKfJXGSlpYdry2cTUmr7WbVKbQnIOzKfYeCnLn5&#10;T9NwRQAuzyiFURzcRJlXpYtLL67ixMsug4UXhNlNlgZxFpfVU0q3XLB/p4TGAmdJlMxi+i23wH0v&#10;uZG85wZGR8f7Ai9OTiS3ElyL2rXWEN7N67NS2PQfSwHtPjbaCdZqdFarmTYToFgVb2T9ANJVEpQF&#10;IoR5B4tWqu8YjTA7Cqy/7YhiGHXvBcg/C+PYDhu3gYU6t26OViIoQBSYGoXRvFmZeTTtBsW3LcQ4&#10;PrVreCwVdzp+zOfwxGAyODqHKWZHz/neeT3O2uUvAAAA//8DAFBLAwQUAAYACAAAACEA4dUajdwA&#10;AAAFAQAADwAAAGRycy9kb3ducmV2LnhtbEyPwU7DMBBE70j8g7VI3KhNCRGEOBVCggMqRQQE1228&#10;OBHxOsRum/49Lhe4jLSa1cybcjG5XmxpDJ1nDeczBYK48aZjq+Ht9f7sCkSIyAZ7z6RhTwEW1fFR&#10;iYXxO36hbR2tSCEcCtTQxjgUUoamJYdh5gfi5H360WFM52ilGXGXwl0v50rl0mHHqaHFge5aar7q&#10;jUsl70+4X6mle24ev68fPpa2zjKr9enJdHsDItIU/57hgJ/QoUpMa79hE0SvIQ2Jv3rwVJbnINYa&#10;5pcXIKtS/qevfgAAAP//AwBQSwECLQAUAAYACAAAACEAtoM4kv4AAADhAQAAEwAAAAAAAAAAAAAA&#10;AAAAAAAAW0NvbnRlbnRfVHlwZXNdLnhtbFBLAQItABQABgAIAAAAIQA4/SH/1gAAAJQBAAALAAAA&#10;AAAAAAAAAAAAAC8BAABfcmVscy8ucmVsc1BLAQItABQABgAIAAAAIQAhdUNwsQIAALMFAAAOAAAA&#10;AAAAAAAAAAAAAC4CAABkcnMvZTJvRG9jLnhtbFBLAQItABQABgAIAAAAIQDh1RqN3AAAAAUBAAAP&#10;AAAAAAAAAAAAAAAAAAsFAABkcnMvZG93bnJldi54bWxQSwUGAAAAAAQABADzAAAAFAYA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imes New Roman" w:hAnsi="Times New Roman" w:cs="Times New Roman"/>
                        <w:b/>
                        <w:smallCaps/>
                        <w:color w:val="244061" w:themeColor="accent1" w:themeShade="80"/>
                      </w:rPr>
                      <w:alias w:val="Titolo"/>
                      <w:id w:val="78679243"/>
                      <w:placeholder>
                        <w:docPart w:val="CD6B5E667B11465BB98BB4DC7B2155DC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EB08A2" w:rsidRPr="00063FD8" w:rsidRDefault="00EB08A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244061" w:themeColor="accent1" w:themeShade="80"/>
                          </w:rPr>
                        </w:pPr>
                        <w:r w:rsidRPr="00063FD8">
                          <w:rPr>
                            <w:rFonts w:ascii="Times New Roman" w:hAnsi="Times New Roman" w:cs="Times New Roman"/>
                            <w:b/>
                            <w:smallCaps/>
                            <w:color w:val="244061" w:themeColor="accent1" w:themeShade="80"/>
                          </w:rPr>
                          <w:t xml:space="preserve">Silvia Napolitano    </w:t>
                        </w:r>
                        <w:r w:rsidR="00063FD8" w:rsidRPr="00063FD8">
                          <w:rPr>
                            <w:rFonts w:ascii="Times New Roman" w:hAnsi="Times New Roman" w:cs="Times New Roman"/>
                            <w:b/>
                            <w:smallCaps/>
                            <w:color w:val="244061" w:themeColor="accent1" w:themeShade="80"/>
                          </w:rPr>
                          <w:t xml:space="preserve">                               </w:t>
                        </w:r>
                        <w:r w:rsidRPr="00063FD8">
                          <w:rPr>
                            <w:rFonts w:ascii="Times New Roman" w:hAnsi="Times New Roman" w:cs="Times New Roman"/>
                            <w:b/>
                            <w:smallCaps/>
                            <w:color w:val="244061" w:themeColor="accent1" w:themeShade="80"/>
                          </w:rPr>
                          <w:t xml:space="preserve">                       </w:t>
                        </w:r>
                        <w:r w:rsidR="009B1D2E" w:rsidRPr="00063FD8">
                          <w:rPr>
                            <w:rFonts w:ascii="Times New Roman" w:hAnsi="Times New Roman" w:cs="Times New Roman"/>
                            <w:b/>
                            <w:smallCaps/>
                            <w:color w:val="244061" w:themeColor="accent1" w:themeShade="80"/>
                          </w:rPr>
                          <w:t xml:space="preserve">                                                                                   </w:t>
                        </w:r>
                        <w:r w:rsidR="006016D0">
                          <w:rPr>
                            <w:rFonts w:ascii="Times New Roman" w:hAnsi="Times New Roman" w:cs="Times New Roman"/>
                            <w:b/>
                            <w:smallCaps/>
                            <w:color w:val="244061" w:themeColor="accent1" w:themeShade="80"/>
                          </w:rPr>
                          <w:t xml:space="preserve">                      </w:t>
                        </w:r>
                        <w:r w:rsidR="009B1D2E" w:rsidRPr="00063FD8">
                          <w:rPr>
                            <w:rFonts w:ascii="Times New Roman" w:hAnsi="Times New Roman" w:cs="Times New Roman"/>
                            <w:b/>
                            <w:smallCaps/>
                            <w:color w:val="244061" w:themeColor="accent1" w:themeShade="80"/>
                          </w:rPr>
                          <w:t xml:space="preserve">  </w:t>
                        </w:r>
                        <w:r w:rsidR="006016D0">
                          <w:rPr>
                            <w:rFonts w:ascii="Times New Roman" w:hAnsi="Times New Roman" w:cs="Times New Roman"/>
                            <w:b/>
                            <w:smallCaps/>
                            <w:color w:val="244061" w:themeColor="accent1" w:themeShade="80"/>
                          </w:rPr>
                          <w:t xml:space="preserve">CV </w:t>
                        </w:r>
                        <w:r w:rsidR="00C526B8">
                          <w:rPr>
                            <w:rFonts w:ascii="Times New Roman" w:hAnsi="Times New Roman" w:cs="Times New Roman"/>
                            <w:b/>
                            <w:smallCaps/>
                            <w:color w:val="244061" w:themeColor="accent1" w:themeShade="80"/>
                          </w:rPr>
                          <w:t>201</w:t>
                        </w:r>
                        <w:r w:rsidR="00A14709">
                          <w:rPr>
                            <w:rFonts w:ascii="Times New Roman" w:hAnsi="Times New Roman" w:cs="Times New Roman"/>
                            <w:b/>
                            <w:smallCaps/>
                            <w:color w:val="244061" w:themeColor="accent1" w:themeShade="80"/>
                          </w:rPr>
                          <w:t>9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457200" cy="17081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8A2" w:rsidRDefault="00811B50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A7730" w:rsidRPr="00AA7730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36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MTnQIAAEoFAAAOAAAAZHJzL2Uyb0RvYy54bWysVF1v2yAUfZ+0/4B4T21HThtbdao2WaZJ&#10;3YfU7gcQwDEaBgYkdjf1v+8CSZpuL9O0PDhwuRzOuffA9c3YS7Tn1gmtGlxc5BhxRTUTatvgr4/r&#10;yRwj54liRGrFG/zEHb5ZvH1zPZiaT3WnJeMWAYhy9WAa3Hlv6ixztOM9cRfacAWLrbY98TC124xZ&#10;MgB6L7Npnl9mg7bMWE25cxBdpUW8iPhty6n/3LaOeyQbDNx8/Nr43YRvtrgm9dYS0wl6oEH+gUVP&#10;hIJDT1Ar4gnaWfEHVC+o1U63/oLqPtNtKyiPGkBNkf+m5qEjhkctUBxnTmVy/w+Wftp/sUgw6B1G&#10;ivTQokc+enSnR1SE6gzG1ZD0YCDNjxAOmUGpM/eafnNI6WVH1JbfWquHjhMG7OLO7GxrwnEBZDN8&#10;1AyOITuvI9DY2j4AQjEQoEOXnk6dCVQoBMvZFXQbIwpLxVU+L2aBW0bq42ZjnX/PdY/CoMEWGh/B&#10;yf7e+ZR6TInktRRsLaSMk2A2vpQW7QnYhFDKlU8i5a4Htile5OGXHANx8FWKxxBQiZ4NMJGYOz9B&#10;qnCO0uHERCZFQB7QC2tBaPTLz6qYlvndtJqsL+dXk3JdziYVKJ7kRXVXXeZlVa7Wz0FbUdadYIyr&#10;e6H40btF+XfeONyi5LroXjQ0uJpNZ7Fsr9g7u92cqhOLcJJ8LrIXHq6yFH2D52elCpZ4pxjIJrUn&#10;QqZx9pp+LBnU4PgfqxINFDyT3OPHzXhwKoAFc200ewJHWQ0dB3PAMwSDTtsfGA1wpRvsvu+I5RjJ&#10;DwpcWRVlGd6AOIGBPY9ujlGiKEA0mHqLUZosfXoxdsaKbQdnHG/ALXh4LaK/XviAhjCBCxvVHB6X&#10;8CKcz2PWyxO4+AUAAP//AwBQSwMEFAAGAAgAAAAhABk0Ri7aAAAAAwEAAA8AAABkcnMvZG93bnJl&#10;di54bWxMj8FOwzAQRO9I/IO1SNyoQw4tDXGqthJwQ9ByoDc3XpKUeB1sN0n/nqUXehlpNKuZt/li&#10;tK3o0YfGkYL7SQICqXSmoUrBx/bp7gFEiJqMbh2hghMGWBTXV7nOjBvoHftNrASXUMi0gjrGLpMy&#10;lDVaHSauQ+Lsy3mrI1tfSeP1wOW2lWmSTKXVDfFCrTtc11h+b45WQb+anQ7+8BPHl93bp3neLV+3&#10;blDq9mZcPoKIOMb/Y/jDZ3QomGnvjmSCaBXwI/GsnM1SdnsF6XQOssjlJXvxCwAA//8DAFBLAQIt&#10;ABQABgAIAAAAIQC2gziS/gAAAOEBAAATAAAAAAAAAAAAAAAAAAAAAABbQ29udGVudF9UeXBlc10u&#10;eG1sUEsBAi0AFAAGAAgAAAAhADj9If/WAAAAlAEAAAsAAAAAAAAAAAAAAAAALwEAAF9yZWxzLy5y&#10;ZWxzUEsBAi0AFAAGAAgAAAAhAGMzgxOdAgAASgUAAA4AAAAAAAAAAAAAAAAALgIAAGRycy9lMm9E&#10;b2MueG1sUEsBAi0AFAAGAAgAAAAhABk0Ri7aAAAAAwEAAA8AAAAAAAAAAAAAAAAA9wQAAGRycy9k&#10;b3ducmV2LnhtbFBLBQYAAAAABAAEAPMAAAD+BQAAAAA=&#10;" o:allowincell="f" fillcolor="#4f81bd [3204]" stroked="f">
              <v:textbox style="mso-fit-shape-to-text:t" inset=",0,,0">
                <w:txbxContent>
                  <w:p w:rsidR="00EB08A2" w:rsidRDefault="00811B50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A7730" w:rsidRPr="00AA7730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05pt;height:16.1pt;visibility:visible;mso-wrap-style:square" o:bullet="t">
        <v:imagedata r:id="rId1" o:title=""/>
      </v:shape>
    </w:pict>
  </w:numPicBullet>
  <w:numPicBullet w:numPicBulletId="1">
    <w:pict>
      <v:shape id="_x0000_i1039" type="#_x0000_t75" style="width:30.1pt;height:20.4pt;visibility:visible;mso-wrap-style:square" o:bullet="t">
        <v:imagedata r:id="rId2" o:title="" croptop="9940f" cropbottom="11392f" cropleft="11267f" cropright="5101f"/>
      </v:shape>
    </w:pict>
  </w:numPicBullet>
  <w:numPicBullet w:numPicBulletId="2">
    <w:pict>
      <v:shape id="_x0000_i1040" type="#_x0000_t75" style="width:12.9pt;height:12.9pt;visibility:visible;mso-wrap-style:square" o:bullet="t">
        <v:imagedata r:id="rId3" o:title=""/>
      </v:shape>
    </w:pict>
  </w:numPicBullet>
  <w:abstractNum w:abstractNumId="0">
    <w:nsid w:val="002B2258"/>
    <w:multiLevelType w:val="hybridMultilevel"/>
    <w:tmpl w:val="A1582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D5243"/>
    <w:multiLevelType w:val="hybridMultilevel"/>
    <w:tmpl w:val="16144C18"/>
    <w:lvl w:ilvl="0" w:tplc="BB7E42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18B8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DAB7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3AC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1C6B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EE5A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3E5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CF4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427E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735B32"/>
    <w:multiLevelType w:val="hybridMultilevel"/>
    <w:tmpl w:val="CC32318C"/>
    <w:lvl w:ilvl="0" w:tplc="0DD057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F638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863E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ED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AA3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883B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5EF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0B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707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8D6FBD"/>
    <w:multiLevelType w:val="hybridMultilevel"/>
    <w:tmpl w:val="0A06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F4C62"/>
    <w:multiLevelType w:val="hybridMultilevel"/>
    <w:tmpl w:val="3B549552"/>
    <w:lvl w:ilvl="0" w:tplc="161A343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604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82D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F2A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052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8470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28D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E08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6CC2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5593C1C"/>
    <w:multiLevelType w:val="hybridMultilevel"/>
    <w:tmpl w:val="6EB492D4"/>
    <w:lvl w:ilvl="0" w:tplc="728A8F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6D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32B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864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B89B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6C5F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C0E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18F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E0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0A5074C"/>
    <w:multiLevelType w:val="hybridMultilevel"/>
    <w:tmpl w:val="542ED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F3657"/>
    <w:multiLevelType w:val="hybridMultilevel"/>
    <w:tmpl w:val="3B326D86"/>
    <w:lvl w:ilvl="0" w:tplc="2B82A9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4F8C18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8E0C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624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6BF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5E6A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780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C5F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5EE2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B0368D"/>
    <w:multiLevelType w:val="hybridMultilevel"/>
    <w:tmpl w:val="F28CA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C4370"/>
    <w:multiLevelType w:val="hybridMultilevel"/>
    <w:tmpl w:val="E3048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A4374"/>
    <w:multiLevelType w:val="hybridMultilevel"/>
    <w:tmpl w:val="DC4CFBC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88170B7"/>
    <w:multiLevelType w:val="hybridMultilevel"/>
    <w:tmpl w:val="C1624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274D9"/>
    <w:multiLevelType w:val="hybridMultilevel"/>
    <w:tmpl w:val="160C4B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B371F"/>
    <w:multiLevelType w:val="hybridMultilevel"/>
    <w:tmpl w:val="B8202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15567"/>
    <w:multiLevelType w:val="hybridMultilevel"/>
    <w:tmpl w:val="DC4CFBC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D2434B7"/>
    <w:multiLevelType w:val="hybridMultilevel"/>
    <w:tmpl w:val="3DD200FC"/>
    <w:lvl w:ilvl="0" w:tplc="19289C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EC7B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A9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4CF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AFD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5A16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B864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D8D4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A88F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4"/>
  </w:num>
  <w:num w:numId="5">
    <w:abstractNumId w:val="10"/>
  </w:num>
  <w:num w:numId="6">
    <w:abstractNumId w:val="0"/>
  </w:num>
  <w:num w:numId="7">
    <w:abstractNumId w:val="11"/>
  </w:num>
  <w:num w:numId="8">
    <w:abstractNumId w:val="12"/>
  </w:num>
  <w:num w:numId="9">
    <w:abstractNumId w:val="1"/>
  </w:num>
  <w:num w:numId="10">
    <w:abstractNumId w:val="2"/>
  </w:num>
  <w:num w:numId="11">
    <w:abstractNumId w:val="15"/>
  </w:num>
  <w:num w:numId="12">
    <w:abstractNumId w:val="4"/>
  </w:num>
  <w:num w:numId="13">
    <w:abstractNumId w:val="5"/>
  </w:num>
  <w:num w:numId="14">
    <w:abstractNumId w:val="13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B6"/>
    <w:rsid w:val="00007091"/>
    <w:rsid w:val="000121D7"/>
    <w:rsid w:val="000215DB"/>
    <w:rsid w:val="00023E0D"/>
    <w:rsid w:val="000408B8"/>
    <w:rsid w:val="0005471A"/>
    <w:rsid w:val="000568ED"/>
    <w:rsid w:val="00063FD8"/>
    <w:rsid w:val="000772F0"/>
    <w:rsid w:val="000A0568"/>
    <w:rsid w:val="000D5BC8"/>
    <w:rsid w:val="00103918"/>
    <w:rsid w:val="001077EA"/>
    <w:rsid w:val="00114EA5"/>
    <w:rsid w:val="00116ABC"/>
    <w:rsid w:val="00126542"/>
    <w:rsid w:val="001574E7"/>
    <w:rsid w:val="00164D91"/>
    <w:rsid w:val="00184F91"/>
    <w:rsid w:val="001B0CBA"/>
    <w:rsid w:val="001B5DC5"/>
    <w:rsid w:val="001C3569"/>
    <w:rsid w:val="001E561A"/>
    <w:rsid w:val="002220C7"/>
    <w:rsid w:val="002445C4"/>
    <w:rsid w:val="002472A7"/>
    <w:rsid w:val="002557E6"/>
    <w:rsid w:val="0026643E"/>
    <w:rsid w:val="0028282F"/>
    <w:rsid w:val="0029597B"/>
    <w:rsid w:val="002A62BA"/>
    <w:rsid w:val="002D389A"/>
    <w:rsid w:val="00324EE0"/>
    <w:rsid w:val="00363706"/>
    <w:rsid w:val="00383C37"/>
    <w:rsid w:val="00394923"/>
    <w:rsid w:val="003B4895"/>
    <w:rsid w:val="003C160C"/>
    <w:rsid w:val="003E55AC"/>
    <w:rsid w:val="003F3AE8"/>
    <w:rsid w:val="0041635E"/>
    <w:rsid w:val="00475E65"/>
    <w:rsid w:val="004A0DFF"/>
    <w:rsid w:val="004B6E98"/>
    <w:rsid w:val="004C0BEF"/>
    <w:rsid w:val="00507C60"/>
    <w:rsid w:val="005151DF"/>
    <w:rsid w:val="00531E48"/>
    <w:rsid w:val="00541F27"/>
    <w:rsid w:val="005447C5"/>
    <w:rsid w:val="00550D82"/>
    <w:rsid w:val="00572528"/>
    <w:rsid w:val="0057263B"/>
    <w:rsid w:val="005A42CE"/>
    <w:rsid w:val="005B4E51"/>
    <w:rsid w:val="005C5EE3"/>
    <w:rsid w:val="005E0F86"/>
    <w:rsid w:val="005E6633"/>
    <w:rsid w:val="005F4390"/>
    <w:rsid w:val="005F6A94"/>
    <w:rsid w:val="006016D0"/>
    <w:rsid w:val="00613424"/>
    <w:rsid w:val="00673306"/>
    <w:rsid w:val="006821C4"/>
    <w:rsid w:val="006A6E34"/>
    <w:rsid w:val="006B7EBC"/>
    <w:rsid w:val="006E364A"/>
    <w:rsid w:val="006E5F45"/>
    <w:rsid w:val="007107C3"/>
    <w:rsid w:val="00710962"/>
    <w:rsid w:val="00712DCB"/>
    <w:rsid w:val="00726A62"/>
    <w:rsid w:val="00730F4D"/>
    <w:rsid w:val="007339F7"/>
    <w:rsid w:val="00734F06"/>
    <w:rsid w:val="00761062"/>
    <w:rsid w:val="00766D08"/>
    <w:rsid w:val="007867E0"/>
    <w:rsid w:val="007B020D"/>
    <w:rsid w:val="007B6623"/>
    <w:rsid w:val="007B6D38"/>
    <w:rsid w:val="007C36E7"/>
    <w:rsid w:val="007C457D"/>
    <w:rsid w:val="007E5C9E"/>
    <w:rsid w:val="007E699A"/>
    <w:rsid w:val="007F3FB5"/>
    <w:rsid w:val="00811B50"/>
    <w:rsid w:val="008237DF"/>
    <w:rsid w:val="00824EEF"/>
    <w:rsid w:val="00843DCE"/>
    <w:rsid w:val="008571D0"/>
    <w:rsid w:val="00872ABC"/>
    <w:rsid w:val="00887750"/>
    <w:rsid w:val="008D3DE5"/>
    <w:rsid w:val="008E606C"/>
    <w:rsid w:val="008F41EA"/>
    <w:rsid w:val="00911D2D"/>
    <w:rsid w:val="0091277A"/>
    <w:rsid w:val="00932520"/>
    <w:rsid w:val="009A5435"/>
    <w:rsid w:val="009B1D2E"/>
    <w:rsid w:val="009C2255"/>
    <w:rsid w:val="009E6CDB"/>
    <w:rsid w:val="009F7657"/>
    <w:rsid w:val="00A14709"/>
    <w:rsid w:val="00A21045"/>
    <w:rsid w:val="00A65000"/>
    <w:rsid w:val="00A965DF"/>
    <w:rsid w:val="00AA3E86"/>
    <w:rsid w:val="00AA7730"/>
    <w:rsid w:val="00AC6423"/>
    <w:rsid w:val="00AC77F3"/>
    <w:rsid w:val="00AE5182"/>
    <w:rsid w:val="00AE5897"/>
    <w:rsid w:val="00B019D9"/>
    <w:rsid w:val="00B1276C"/>
    <w:rsid w:val="00B30895"/>
    <w:rsid w:val="00B416F1"/>
    <w:rsid w:val="00B45C1A"/>
    <w:rsid w:val="00B511D3"/>
    <w:rsid w:val="00B5610F"/>
    <w:rsid w:val="00B67B7D"/>
    <w:rsid w:val="00B9178F"/>
    <w:rsid w:val="00BA120A"/>
    <w:rsid w:val="00BB4A9C"/>
    <w:rsid w:val="00BC32AF"/>
    <w:rsid w:val="00BC76F5"/>
    <w:rsid w:val="00BF6AB6"/>
    <w:rsid w:val="00C0776D"/>
    <w:rsid w:val="00C16AE2"/>
    <w:rsid w:val="00C2332D"/>
    <w:rsid w:val="00C364B1"/>
    <w:rsid w:val="00C51DF0"/>
    <w:rsid w:val="00C526B8"/>
    <w:rsid w:val="00C7144D"/>
    <w:rsid w:val="00C80153"/>
    <w:rsid w:val="00C86E25"/>
    <w:rsid w:val="00C91ACA"/>
    <w:rsid w:val="00CA574E"/>
    <w:rsid w:val="00CC3CEA"/>
    <w:rsid w:val="00CC6742"/>
    <w:rsid w:val="00CD30E6"/>
    <w:rsid w:val="00D023EF"/>
    <w:rsid w:val="00D15467"/>
    <w:rsid w:val="00D302E7"/>
    <w:rsid w:val="00D33A3A"/>
    <w:rsid w:val="00D33F33"/>
    <w:rsid w:val="00D426A8"/>
    <w:rsid w:val="00D76BC8"/>
    <w:rsid w:val="00D77913"/>
    <w:rsid w:val="00D94260"/>
    <w:rsid w:val="00DA46F0"/>
    <w:rsid w:val="00DA4F93"/>
    <w:rsid w:val="00DB00F6"/>
    <w:rsid w:val="00DC7E65"/>
    <w:rsid w:val="00E028E6"/>
    <w:rsid w:val="00E06CB7"/>
    <w:rsid w:val="00E1745C"/>
    <w:rsid w:val="00E239B2"/>
    <w:rsid w:val="00E30654"/>
    <w:rsid w:val="00E4669B"/>
    <w:rsid w:val="00E534F8"/>
    <w:rsid w:val="00E74032"/>
    <w:rsid w:val="00E80DC0"/>
    <w:rsid w:val="00E97F30"/>
    <w:rsid w:val="00EA3113"/>
    <w:rsid w:val="00EB039C"/>
    <w:rsid w:val="00EB08A2"/>
    <w:rsid w:val="00EC093B"/>
    <w:rsid w:val="00EE73EC"/>
    <w:rsid w:val="00EF0C8D"/>
    <w:rsid w:val="00EF7A1D"/>
    <w:rsid w:val="00F813A2"/>
    <w:rsid w:val="00F857D7"/>
    <w:rsid w:val="00F952F4"/>
    <w:rsid w:val="00FC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aoaeaa">
    <w:name w:val="Eaoae?aa"/>
    <w:basedOn w:val="Normal"/>
    <w:rsid w:val="00BF6AB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aoeeu">
    <w:name w:val="Aaoeeu"/>
    <w:rsid w:val="00BF6A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Lienhypertexte">
    <w:name w:val="Hyperlink"/>
    <w:rsid w:val="00BF6AB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AB6"/>
    <w:rPr>
      <w:rFonts w:ascii="Tahoma" w:hAnsi="Tahoma" w:cs="Tahoma"/>
      <w:sz w:val="16"/>
      <w:szCs w:val="16"/>
    </w:rPr>
  </w:style>
  <w:style w:type="paragraph" w:customStyle="1" w:styleId="Aeeaoaeaa1">
    <w:name w:val="A?eeaoae?aa 1"/>
    <w:basedOn w:val="Aaoeeu"/>
    <w:next w:val="Aaoeeu"/>
    <w:rsid w:val="00A21045"/>
    <w:pPr>
      <w:keepNext/>
      <w:jc w:val="right"/>
    </w:pPr>
    <w:rPr>
      <w:b/>
    </w:rPr>
  </w:style>
  <w:style w:type="paragraph" w:customStyle="1" w:styleId="OiaeaeiYiio2">
    <w:name w:val="O?ia eaeiYiio 2"/>
    <w:basedOn w:val="Aaoeeu"/>
    <w:rsid w:val="00A21045"/>
    <w:pPr>
      <w:jc w:val="right"/>
    </w:pPr>
    <w:rPr>
      <w:i/>
      <w:sz w:val="16"/>
    </w:rPr>
  </w:style>
  <w:style w:type="paragraph" w:styleId="En-tte">
    <w:name w:val="header"/>
    <w:basedOn w:val="Normal"/>
    <w:link w:val="En-tteCar"/>
    <w:uiPriority w:val="99"/>
    <w:rsid w:val="00A965DF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En-tteCar">
    <w:name w:val="En-tête Car"/>
    <w:basedOn w:val="Policepardfaut"/>
    <w:link w:val="En-tte"/>
    <w:uiPriority w:val="99"/>
    <w:rsid w:val="00A965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eeaoaeaa2">
    <w:name w:val="A?eeaoae?aa 2"/>
    <w:basedOn w:val="Aaoeeu"/>
    <w:next w:val="Aaoeeu"/>
    <w:rsid w:val="00D33F33"/>
    <w:pPr>
      <w:keepNext/>
      <w:jc w:val="right"/>
    </w:pPr>
    <w:rPr>
      <w:i/>
    </w:rPr>
  </w:style>
  <w:style w:type="paragraph" w:styleId="Pieddepage">
    <w:name w:val="footer"/>
    <w:basedOn w:val="Normal"/>
    <w:link w:val="PieddepageCar"/>
    <w:uiPriority w:val="99"/>
    <w:semiHidden/>
    <w:unhideWhenUsed/>
    <w:rsid w:val="00EB0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08A2"/>
  </w:style>
  <w:style w:type="paragraph" w:customStyle="1" w:styleId="TableParagraph">
    <w:name w:val="Table Paragraph"/>
    <w:basedOn w:val="Normal"/>
    <w:uiPriority w:val="1"/>
    <w:qFormat/>
    <w:rsid w:val="00911D2D"/>
    <w:pPr>
      <w:widowControl w:val="0"/>
      <w:spacing w:after="0" w:line="240" w:lineRule="auto"/>
      <w:ind w:left="108"/>
    </w:pPr>
    <w:rPr>
      <w:rFonts w:ascii="Arial Narrow" w:eastAsia="Arial Narrow" w:hAnsi="Arial Narrow" w:cs="Arial Narrow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aoaeaa">
    <w:name w:val="Eaoae?aa"/>
    <w:basedOn w:val="Normal"/>
    <w:rsid w:val="00BF6AB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aoeeu">
    <w:name w:val="Aaoeeu"/>
    <w:rsid w:val="00BF6A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Lienhypertexte">
    <w:name w:val="Hyperlink"/>
    <w:rsid w:val="00BF6AB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AB6"/>
    <w:rPr>
      <w:rFonts w:ascii="Tahoma" w:hAnsi="Tahoma" w:cs="Tahoma"/>
      <w:sz w:val="16"/>
      <w:szCs w:val="16"/>
    </w:rPr>
  </w:style>
  <w:style w:type="paragraph" w:customStyle="1" w:styleId="Aeeaoaeaa1">
    <w:name w:val="A?eeaoae?aa 1"/>
    <w:basedOn w:val="Aaoeeu"/>
    <w:next w:val="Aaoeeu"/>
    <w:rsid w:val="00A21045"/>
    <w:pPr>
      <w:keepNext/>
      <w:jc w:val="right"/>
    </w:pPr>
    <w:rPr>
      <w:b/>
    </w:rPr>
  </w:style>
  <w:style w:type="paragraph" w:customStyle="1" w:styleId="OiaeaeiYiio2">
    <w:name w:val="O?ia eaeiYiio 2"/>
    <w:basedOn w:val="Aaoeeu"/>
    <w:rsid w:val="00A21045"/>
    <w:pPr>
      <w:jc w:val="right"/>
    </w:pPr>
    <w:rPr>
      <w:i/>
      <w:sz w:val="16"/>
    </w:rPr>
  </w:style>
  <w:style w:type="paragraph" w:styleId="En-tte">
    <w:name w:val="header"/>
    <w:basedOn w:val="Normal"/>
    <w:link w:val="En-tteCar"/>
    <w:uiPriority w:val="99"/>
    <w:rsid w:val="00A965DF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En-tteCar">
    <w:name w:val="En-tête Car"/>
    <w:basedOn w:val="Policepardfaut"/>
    <w:link w:val="En-tte"/>
    <w:uiPriority w:val="99"/>
    <w:rsid w:val="00A965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eeaoaeaa2">
    <w:name w:val="A?eeaoae?aa 2"/>
    <w:basedOn w:val="Aaoeeu"/>
    <w:next w:val="Aaoeeu"/>
    <w:rsid w:val="00D33F33"/>
    <w:pPr>
      <w:keepNext/>
      <w:jc w:val="right"/>
    </w:pPr>
    <w:rPr>
      <w:i/>
    </w:rPr>
  </w:style>
  <w:style w:type="paragraph" w:styleId="Pieddepage">
    <w:name w:val="footer"/>
    <w:basedOn w:val="Normal"/>
    <w:link w:val="PieddepageCar"/>
    <w:uiPriority w:val="99"/>
    <w:semiHidden/>
    <w:unhideWhenUsed/>
    <w:rsid w:val="00EB0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08A2"/>
  </w:style>
  <w:style w:type="paragraph" w:customStyle="1" w:styleId="TableParagraph">
    <w:name w:val="Table Paragraph"/>
    <w:basedOn w:val="Normal"/>
    <w:uiPriority w:val="1"/>
    <w:qFormat/>
    <w:rsid w:val="00911D2D"/>
    <w:pPr>
      <w:widowControl w:val="0"/>
      <w:spacing w:after="0" w:line="240" w:lineRule="auto"/>
      <w:ind w:left="108"/>
    </w:pPr>
    <w:rPr>
      <w:rFonts w:ascii="Arial Narrow" w:eastAsia="Arial Narrow" w:hAnsi="Arial Narrow" w:cs="Arial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agrinovia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lvianapolitano1@gmail.com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silvia.napolitano@lecnam.ne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6B5E667B11465BB98BB4DC7B2155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4337E0-FD75-4241-BD6F-E7938EDC3D00}"/>
      </w:docPartPr>
      <w:docPartBody>
        <w:p w:rsidR="00A34840" w:rsidRDefault="000C0F0A" w:rsidP="000C0F0A">
          <w:pPr>
            <w:pStyle w:val="CD6B5E667B11465BB98BB4DC7B2155DC"/>
          </w:pPr>
          <w: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0C0F0A"/>
    <w:rsid w:val="000C0F0A"/>
    <w:rsid w:val="001268FA"/>
    <w:rsid w:val="00147E44"/>
    <w:rsid w:val="00161E58"/>
    <w:rsid w:val="0016243A"/>
    <w:rsid w:val="00247DF4"/>
    <w:rsid w:val="003463BA"/>
    <w:rsid w:val="003674A2"/>
    <w:rsid w:val="003F5F3C"/>
    <w:rsid w:val="005776B4"/>
    <w:rsid w:val="00765430"/>
    <w:rsid w:val="0077748B"/>
    <w:rsid w:val="008D72F0"/>
    <w:rsid w:val="00980260"/>
    <w:rsid w:val="00A34840"/>
    <w:rsid w:val="00B60E81"/>
    <w:rsid w:val="00C11602"/>
    <w:rsid w:val="00C16D27"/>
    <w:rsid w:val="00C9682A"/>
    <w:rsid w:val="00D24FBF"/>
    <w:rsid w:val="00D905B6"/>
    <w:rsid w:val="00D95A45"/>
    <w:rsid w:val="00DD0CDA"/>
    <w:rsid w:val="00E4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7F76CEE7099422CBB4725717FD26340">
    <w:name w:val="27F76CEE7099422CBB4725717FD26340"/>
    <w:rsid w:val="000C0F0A"/>
  </w:style>
  <w:style w:type="paragraph" w:customStyle="1" w:styleId="D68159FC1B294832BDEE6F24592A6FCA">
    <w:name w:val="D68159FC1B294832BDEE6F24592A6FCA"/>
    <w:rsid w:val="000C0F0A"/>
  </w:style>
  <w:style w:type="paragraph" w:customStyle="1" w:styleId="CD6B5E667B11465BB98BB4DC7B2155DC">
    <w:name w:val="CD6B5E667B11465BB98BB4DC7B2155DC"/>
    <w:rsid w:val="000C0F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65AF72-6C9E-43B3-9E01-8D24CE77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2088</Words>
  <Characters>11490</Characters>
  <Application>Microsoft Office Word</Application>
  <DocSecurity>0</DocSecurity>
  <Lines>95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Silvia Napolitano                                                                                                                                                                     CV 2019</vt:lpstr>
      <vt:lpstr>Silvia Napolitano                                                                                                                                                                     CV 2019</vt:lpstr>
    </vt:vector>
  </TitlesOfParts>
  <Company>Hewlett-Packard Company</Company>
  <LinksUpToDate>false</LinksUpToDate>
  <CharactersWithSpaces>13551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Silvia Napolitano                                                                                                                                                                     CV 2019</dc:title>
  <dc:creator>Silvia Napolitano</dc:creator>
  <cp:lastModifiedBy>Utilisateur</cp:lastModifiedBy>
  <cp:revision>2</cp:revision>
  <cp:lastPrinted>2018-02-27T16:07:00Z</cp:lastPrinted>
  <dcterms:created xsi:type="dcterms:W3CDTF">2020-06-10T14:51:00Z</dcterms:created>
  <dcterms:modified xsi:type="dcterms:W3CDTF">2020-06-10T14:51:00Z</dcterms:modified>
</cp:coreProperties>
</file>